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98974" w14:textId="3A140C92" w:rsidR="003F125B" w:rsidRPr="00FC43B9" w:rsidRDefault="00FC43B9" w:rsidP="00FC43B9">
      <w:pPr>
        <w:jc w:val="center"/>
        <w:rPr>
          <w:b/>
          <w:bCs/>
          <w:sz w:val="32"/>
          <w:szCs w:val="32"/>
        </w:rPr>
      </w:pPr>
      <w:r w:rsidRPr="00FC43B9">
        <w:rPr>
          <w:b/>
          <w:bCs/>
          <w:sz w:val="32"/>
          <w:szCs w:val="32"/>
        </w:rPr>
        <w:t>Dodatok č. 1</w:t>
      </w:r>
    </w:p>
    <w:p w14:paraId="2893A95D" w14:textId="6D09788A" w:rsidR="00FC43B9" w:rsidRPr="00FC43B9" w:rsidRDefault="00FC43B9" w:rsidP="00FC43B9">
      <w:pPr>
        <w:jc w:val="center"/>
        <w:rPr>
          <w:b/>
          <w:bCs/>
          <w:sz w:val="24"/>
          <w:szCs w:val="24"/>
        </w:rPr>
      </w:pPr>
      <w:r w:rsidRPr="00FC43B9">
        <w:rPr>
          <w:b/>
          <w:bCs/>
          <w:sz w:val="24"/>
          <w:szCs w:val="24"/>
        </w:rPr>
        <w:t>k </w:t>
      </w:r>
      <w:r w:rsidR="0013721B">
        <w:rPr>
          <w:b/>
          <w:bCs/>
          <w:sz w:val="24"/>
          <w:szCs w:val="24"/>
        </w:rPr>
        <w:t>s</w:t>
      </w:r>
      <w:r w:rsidRPr="00FC43B9">
        <w:rPr>
          <w:b/>
          <w:bCs/>
          <w:sz w:val="24"/>
          <w:szCs w:val="24"/>
        </w:rPr>
        <w:t>tanovám Spolku urbáru pozemkového spoločenstva Dlhá nad Oravou.</w:t>
      </w:r>
    </w:p>
    <w:p w14:paraId="22C5C422" w14:textId="77777777" w:rsidR="00FC43B9" w:rsidRDefault="00FC43B9" w:rsidP="00FC43B9">
      <w:pPr>
        <w:jc w:val="center"/>
        <w:rPr>
          <w:b/>
          <w:bCs/>
          <w:sz w:val="24"/>
          <w:szCs w:val="24"/>
        </w:rPr>
      </w:pPr>
    </w:p>
    <w:p w14:paraId="3186CC4E" w14:textId="1184A975" w:rsidR="00FC43B9" w:rsidRDefault="00FC43B9" w:rsidP="00FC43B9">
      <w:pPr>
        <w:rPr>
          <w:sz w:val="24"/>
          <w:szCs w:val="24"/>
        </w:rPr>
      </w:pPr>
      <w:r>
        <w:rPr>
          <w:sz w:val="24"/>
          <w:szCs w:val="24"/>
        </w:rPr>
        <w:t>Názov spoločenstva:</w:t>
      </w:r>
      <w:r>
        <w:rPr>
          <w:sz w:val="24"/>
          <w:szCs w:val="24"/>
        </w:rPr>
        <w:tab/>
      </w:r>
      <w:r>
        <w:rPr>
          <w:sz w:val="24"/>
          <w:szCs w:val="24"/>
        </w:rPr>
        <w:tab/>
        <w:t>Spolok urbáru pozemkové spoločenstvo</w:t>
      </w:r>
    </w:p>
    <w:p w14:paraId="39314220" w14:textId="02C16957" w:rsidR="00FC43B9" w:rsidRDefault="00FC43B9" w:rsidP="00FC43B9">
      <w:pPr>
        <w:rPr>
          <w:sz w:val="24"/>
          <w:szCs w:val="24"/>
        </w:rPr>
      </w:pPr>
      <w:r>
        <w:rPr>
          <w:sz w:val="24"/>
          <w:szCs w:val="24"/>
        </w:rPr>
        <w:t>Sídlo:</w:t>
      </w:r>
      <w:r>
        <w:rPr>
          <w:sz w:val="24"/>
          <w:szCs w:val="24"/>
        </w:rPr>
        <w:tab/>
      </w:r>
      <w:r>
        <w:rPr>
          <w:sz w:val="24"/>
          <w:szCs w:val="24"/>
        </w:rPr>
        <w:tab/>
      </w:r>
      <w:r>
        <w:rPr>
          <w:sz w:val="24"/>
          <w:szCs w:val="24"/>
        </w:rPr>
        <w:tab/>
      </w:r>
      <w:r>
        <w:rPr>
          <w:sz w:val="24"/>
          <w:szCs w:val="24"/>
        </w:rPr>
        <w:tab/>
      </w:r>
      <w:r w:rsidR="00B53DBB">
        <w:rPr>
          <w:sz w:val="24"/>
          <w:szCs w:val="24"/>
        </w:rPr>
        <w:t xml:space="preserve">027 55 </w:t>
      </w:r>
      <w:r>
        <w:rPr>
          <w:sz w:val="24"/>
          <w:szCs w:val="24"/>
        </w:rPr>
        <w:t>Dlhá nad Oravou 455</w:t>
      </w:r>
    </w:p>
    <w:p w14:paraId="625911A4" w14:textId="7776D9AC" w:rsidR="00FC43B9" w:rsidRDefault="00FC43B9" w:rsidP="00FC43B9">
      <w:pPr>
        <w:rPr>
          <w:sz w:val="24"/>
          <w:szCs w:val="24"/>
        </w:rPr>
      </w:pPr>
      <w:r>
        <w:rPr>
          <w:sz w:val="24"/>
          <w:szCs w:val="24"/>
        </w:rPr>
        <w:t>IČO:</w:t>
      </w:r>
      <w:r>
        <w:rPr>
          <w:sz w:val="24"/>
          <w:szCs w:val="24"/>
        </w:rPr>
        <w:tab/>
      </w:r>
      <w:r>
        <w:rPr>
          <w:sz w:val="24"/>
          <w:szCs w:val="24"/>
        </w:rPr>
        <w:tab/>
      </w:r>
      <w:r>
        <w:rPr>
          <w:sz w:val="24"/>
          <w:szCs w:val="24"/>
        </w:rPr>
        <w:tab/>
      </w:r>
      <w:r>
        <w:rPr>
          <w:sz w:val="24"/>
          <w:szCs w:val="24"/>
        </w:rPr>
        <w:tab/>
        <w:t>14224747</w:t>
      </w:r>
    </w:p>
    <w:p w14:paraId="299CB27B" w14:textId="10752464" w:rsidR="00FC43B9" w:rsidRDefault="00FC43B9" w:rsidP="00FC43B9">
      <w:pPr>
        <w:ind w:left="2832" w:hanging="2832"/>
        <w:rPr>
          <w:sz w:val="24"/>
          <w:szCs w:val="24"/>
        </w:rPr>
      </w:pPr>
      <w:r>
        <w:rPr>
          <w:sz w:val="24"/>
          <w:szCs w:val="24"/>
        </w:rPr>
        <w:t>Zápis v registri:</w:t>
      </w:r>
      <w:r>
        <w:rPr>
          <w:sz w:val="24"/>
          <w:szCs w:val="24"/>
        </w:rPr>
        <w:tab/>
        <w:t>Okresný úrad, pozemkový a lesný odbor</w:t>
      </w:r>
      <w:r w:rsidR="006C7405">
        <w:rPr>
          <w:sz w:val="24"/>
          <w:szCs w:val="24"/>
        </w:rPr>
        <w:t>, Dolný Kubín,</w:t>
      </w:r>
      <w:r>
        <w:rPr>
          <w:sz w:val="24"/>
          <w:szCs w:val="24"/>
        </w:rPr>
        <w:t xml:space="preserve"> č. 1003/503</w:t>
      </w:r>
    </w:p>
    <w:p w14:paraId="51C63CD1" w14:textId="2A70CCC7" w:rsidR="00E77ACA" w:rsidRDefault="00FC43B9" w:rsidP="002776D7">
      <w:pPr>
        <w:jc w:val="both"/>
        <w:rPr>
          <w:sz w:val="24"/>
          <w:szCs w:val="24"/>
        </w:rPr>
      </w:pPr>
      <w:r>
        <w:rPr>
          <w:sz w:val="24"/>
          <w:szCs w:val="24"/>
        </w:rPr>
        <w:t xml:space="preserve">Valné zhromaždenie spoločenstva konané dňa </w:t>
      </w:r>
      <w:r w:rsidR="00B53DBB">
        <w:rPr>
          <w:sz w:val="24"/>
          <w:szCs w:val="24"/>
        </w:rPr>
        <w:t>12. 4. 2026</w:t>
      </w:r>
      <w:r>
        <w:rPr>
          <w:sz w:val="24"/>
          <w:szCs w:val="24"/>
        </w:rPr>
        <w:t xml:space="preserve"> uznesením č. 2026/B</w:t>
      </w:r>
      <w:r w:rsidR="00B53DBB">
        <w:rPr>
          <w:sz w:val="24"/>
          <w:szCs w:val="24"/>
        </w:rPr>
        <w:t>/9 rozhodlo v súlade so zákonom č. 97/2013 Z. z. o zmene stanov v nasledovnom znení:</w:t>
      </w:r>
    </w:p>
    <w:p w14:paraId="2E807A3E" w14:textId="6A35C0E0" w:rsidR="00B53DBB" w:rsidRPr="001D399F" w:rsidRDefault="00B53DBB" w:rsidP="001D399F">
      <w:pPr>
        <w:jc w:val="center"/>
        <w:rPr>
          <w:b/>
          <w:bCs/>
          <w:sz w:val="28"/>
          <w:szCs w:val="28"/>
        </w:rPr>
      </w:pPr>
      <w:r w:rsidRPr="001D399F">
        <w:rPr>
          <w:b/>
          <w:bCs/>
          <w:sz w:val="28"/>
          <w:szCs w:val="28"/>
        </w:rPr>
        <w:t xml:space="preserve">Článok </w:t>
      </w:r>
      <w:r w:rsidR="00E36585" w:rsidRPr="001D399F">
        <w:rPr>
          <w:b/>
          <w:bCs/>
          <w:sz w:val="28"/>
          <w:szCs w:val="28"/>
        </w:rPr>
        <w:t>2</w:t>
      </w:r>
      <w:r w:rsidRPr="001D399F">
        <w:rPr>
          <w:b/>
          <w:bCs/>
          <w:sz w:val="28"/>
          <w:szCs w:val="28"/>
        </w:rPr>
        <w:t>.</w:t>
      </w:r>
    </w:p>
    <w:p w14:paraId="1B2867B2" w14:textId="79EC33A9" w:rsidR="006C7405" w:rsidRPr="00E77ACA" w:rsidRDefault="006C7405" w:rsidP="00FC43B9">
      <w:pPr>
        <w:rPr>
          <w:b/>
          <w:bCs/>
          <w:sz w:val="24"/>
          <w:szCs w:val="24"/>
        </w:rPr>
      </w:pPr>
      <w:r w:rsidRPr="00E77ACA">
        <w:rPr>
          <w:b/>
          <w:bCs/>
          <w:sz w:val="24"/>
          <w:szCs w:val="24"/>
        </w:rPr>
        <w:t>dopĺňa sa:</w:t>
      </w:r>
    </w:p>
    <w:p w14:paraId="4F1B8CBF" w14:textId="7B1B0C97" w:rsidR="006C7405" w:rsidRPr="006555D1" w:rsidRDefault="006C7405" w:rsidP="002776D7">
      <w:pPr>
        <w:ind w:left="426" w:hanging="426"/>
        <w:jc w:val="both"/>
        <w:rPr>
          <w:color w:val="388600"/>
          <w:sz w:val="24"/>
          <w:szCs w:val="24"/>
        </w:rPr>
      </w:pPr>
      <w:r>
        <w:rPr>
          <w:sz w:val="24"/>
          <w:szCs w:val="24"/>
        </w:rPr>
        <w:t>11.</w:t>
      </w:r>
      <w:r>
        <w:rPr>
          <w:sz w:val="24"/>
          <w:szCs w:val="24"/>
        </w:rPr>
        <w:tab/>
      </w:r>
      <w:r w:rsidRPr="006555D1">
        <w:rPr>
          <w:color w:val="388600"/>
          <w:sz w:val="24"/>
          <w:szCs w:val="24"/>
        </w:rPr>
        <w:t xml:space="preserve">Vykonáva aj inú podnikateľskú činnosť podľa osobitných predpisov v súlade s § 19 </w:t>
      </w:r>
      <w:proofErr w:type="spellStart"/>
      <w:r w:rsidRPr="006555D1">
        <w:rPr>
          <w:color w:val="388600"/>
          <w:sz w:val="24"/>
          <w:szCs w:val="24"/>
        </w:rPr>
        <w:t>odst</w:t>
      </w:r>
      <w:proofErr w:type="spellEnd"/>
      <w:r w:rsidRPr="006555D1">
        <w:rPr>
          <w:color w:val="388600"/>
          <w:sz w:val="24"/>
          <w:szCs w:val="24"/>
        </w:rPr>
        <w:t xml:space="preserve">. 3 a 4 zákona č. 455/2024 </w:t>
      </w:r>
      <w:r w:rsidR="006D38B9" w:rsidRPr="006555D1">
        <w:rPr>
          <w:color w:val="388600"/>
          <w:sz w:val="24"/>
          <w:szCs w:val="24"/>
        </w:rPr>
        <w:t xml:space="preserve"> Z. z. </w:t>
      </w:r>
      <w:r w:rsidRPr="006555D1">
        <w:rPr>
          <w:color w:val="388600"/>
          <w:sz w:val="24"/>
          <w:szCs w:val="24"/>
        </w:rPr>
        <w:t>v znení neskorších predpisov o živnostenskom podnikaní.</w:t>
      </w:r>
    </w:p>
    <w:p w14:paraId="54CF0662" w14:textId="350F08E4" w:rsidR="002533D3" w:rsidRPr="007F48E3" w:rsidRDefault="00E36585" w:rsidP="006C7405">
      <w:pPr>
        <w:ind w:left="426" w:hanging="426"/>
        <w:rPr>
          <w:b/>
          <w:bCs/>
          <w:sz w:val="24"/>
          <w:szCs w:val="24"/>
        </w:rPr>
      </w:pPr>
      <w:r w:rsidRPr="007F48E3">
        <w:rPr>
          <w:b/>
          <w:bCs/>
          <w:sz w:val="24"/>
          <w:szCs w:val="24"/>
        </w:rPr>
        <w:t>Článok 4.</w:t>
      </w:r>
    </w:p>
    <w:p w14:paraId="2D5A86E2" w14:textId="22A897AC" w:rsidR="00E36585" w:rsidRPr="00E77ACA" w:rsidRDefault="00BA225A" w:rsidP="006C7405">
      <w:pPr>
        <w:ind w:left="426" w:hanging="426"/>
        <w:rPr>
          <w:b/>
          <w:bCs/>
          <w:sz w:val="24"/>
          <w:szCs w:val="24"/>
        </w:rPr>
      </w:pPr>
      <w:r w:rsidRPr="00E77ACA">
        <w:rPr>
          <w:b/>
          <w:bCs/>
          <w:sz w:val="24"/>
          <w:szCs w:val="24"/>
        </w:rPr>
        <w:t>B</w:t>
      </w:r>
      <w:r w:rsidR="00E36585" w:rsidRPr="00E77ACA">
        <w:rPr>
          <w:b/>
          <w:bCs/>
          <w:sz w:val="24"/>
          <w:szCs w:val="24"/>
        </w:rPr>
        <w:t>od 1. 1. sa pôvodné znenie textu:</w:t>
      </w:r>
    </w:p>
    <w:p w14:paraId="6D8CED7E" w14:textId="750CD396" w:rsidR="00E36585" w:rsidRPr="006555D1" w:rsidRDefault="00E36585" w:rsidP="002776D7">
      <w:pPr>
        <w:ind w:left="426" w:hanging="426"/>
        <w:jc w:val="both"/>
        <w:rPr>
          <w:color w:val="EE0000"/>
          <w:sz w:val="24"/>
          <w:szCs w:val="24"/>
        </w:rPr>
      </w:pPr>
      <w:r>
        <w:rPr>
          <w:sz w:val="24"/>
          <w:szCs w:val="24"/>
        </w:rPr>
        <w:t xml:space="preserve">        </w:t>
      </w:r>
      <w:r w:rsidRPr="006555D1">
        <w:rPr>
          <w:color w:val="EE0000"/>
          <w:sz w:val="24"/>
          <w:szCs w:val="24"/>
        </w:rPr>
        <w:t>Voliť a byť volený do orgánov spoločenstva (u fyzickej osoby sa vyžaduje vek najmenej 18 rokov a úplná spôsobilosť na právne úkony, v opačnom prípade toto právo v mene spoločenstva realizuje jeho zákonný zástupca, alebo súdom ustanovený opatrovník)</w:t>
      </w:r>
    </w:p>
    <w:p w14:paraId="04FCF27D" w14:textId="439F7C0D" w:rsidR="00E36585" w:rsidRPr="00E77ACA" w:rsidRDefault="00E36585" w:rsidP="006C7405">
      <w:pPr>
        <w:ind w:left="426" w:hanging="426"/>
        <w:rPr>
          <w:b/>
          <w:bCs/>
          <w:sz w:val="24"/>
          <w:szCs w:val="24"/>
        </w:rPr>
      </w:pPr>
      <w:r w:rsidRPr="00E77ACA">
        <w:rPr>
          <w:b/>
          <w:bCs/>
          <w:sz w:val="24"/>
          <w:szCs w:val="24"/>
        </w:rPr>
        <w:t>Nahrádza novým znením:</w:t>
      </w:r>
    </w:p>
    <w:p w14:paraId="7BB187F0" w14:textId="0A53CA97" w:rsidR="00E36585" w:rsidRPr="006555D1" w:rsidRDefault="00E36585" w:rsidP="002776D7">
      <w:pPr>
        <w:ind w:left="426" w:hanging="426"/>
        <w:jc w:val="both"/>
        <w:rPr>
          <w:color w:val="388600"/>
          <w:sz w:val="24"/>
          <w:szCs w:val="24"/>
        </w:rPr>
      </w:pPr>
      <w:r>
        <w:rPr>
          <w:sz w:val="24"/>
          <w:szCs w:val="24"/>
        </w:rPr>
        <w:tab/>
      </w:r>
      <w:r w:rsidR="007F48E3" w:rsidRPr="006555D1">
        <w:rPr>
          <w:color w:val="388600"/>
          <w:sz w:val="24"/>
          <w:szCs w:val="24"/>
        </w:rPr>
        <w:t>V</w:t>
      </w:r>
      <w:r w:rsidRPr="006555D1">
        <w:rPr>
          <w:color w:val="388600"/>
          <w:sz w:val="24"/>
          <w:szCs w:val="24"/>
        </w:rPr>
        <w:t xml:space="preserve">oliť do orgánov spoločenstva u fyzickej osoby sa vyžaduje </w:t>
      </w:r>
      <w:r w:rsidR="007F48E3" w:rsidRPr="006555D1">
        <w:rPr>
          <w:color w:val="388600"/>
          <w:sz w:val="24"/>
          <w:szCs w:val="24"/>
        </w:rPr>
        <w:t xml:space="preserve">vek najmenej </w:t>
      </w:r>
      <w:r w:rsidR="007379AB" w:rsidRPr="006555D1">
        <w:rPr>
          <w:color w:val="388600"/>
          <w:sz w:val="24"/>
          <w:szCs w:val="24"/>
        </w:rPr>
        <w:t>18</w:t>
      </w:r>
      <w:r w:rsidR="007F48E3" w:rsidRPr="006555D1">
        <w:rPr>
          <w:color w:val="388600"/>
          <w:sz w:val="24"/>
          <w:szCs w:val="24"/>
        </w:rPr>
        <w:t xml:space="preserve"> rokov a plná spôsobilosť na právne úkony. U osôb bez plnej spôsobilosti na právne úkony toto právo vykonáva ich zákonný zástupca.</w:t>
      </w:r>
    </w:p>
    <w:p w14:paraId="04133C76" w14:textId="6E7805E4" w:rsidR="001D399F" w:rsidRPr="006555D1" w:rsidRDefault="007F48E3" w:rsidP="0023006A">
      <w:pPr>
        <w:ind w:left="426" w:hanging="426"/>
        <w:jc w:val="both"/>
        <w:rPr>
          <w:color w:val="388600"/>
          <w:sz w:val="24"/>
          <w:szCs w:val="24"/>
        </w:rPr>
      </w:pPr>
      <w:r w:rsidRPr="006555D1">
        <w:rPr>
          <w:color w:val="388600"/>
          <w:sz w:val="24"/>
          <w:szCs w:val="24"/>
        </w:rPr>
        <w:tab/>
        <w:t>Byť volený do orgánov spoločenstva môže len člen spoločenstva, ktorý dosiahol vek 18 rokov a má plnú spôsobilosť na právne úkony</w:t>
      </w:r>
    </w:p>
    <w:p w14:paraId="1F249987" w14:textId="68570C19" w:rsidR="001D399F" w:rsidRPr="001D399F" w:rsidRDefault="007F48E3" w:rsidP="0023006A">
      <w:pPr>
        <w:ind w:left="426" w:hanging="426"/>
        <w:jc w:val="center"/>
        <w:rPr>
          <w:b/>
          <w:bCs/>
          <w:sz w:val="28"/>
          <w:szCs w:val="28"/>
        </w:rPr>
      </w:pPr>
      <w:r w:rsidRPr="001D399F">
        <w:rPr>
          <w:b/>
          <w:bCs/>
          <w:sz w:val="28"/>
          <w:szCs w:val="28"/>
        </w:rPr>
        <w:t>Článok 5.</w:t>
      </w:r>
    </w:p>
    <w:p w14:paraId="1FF1ADCF" w14:textId="10819627" w:rsidR="007F48E3" w:rsidRPr="00E77ACA" w:rsidRDefault="00BA225A" w:rsidP="006C7405">
      <w:pPr>
        <w:ind w:left="426" w:hanging="426"/>
        <w:rPr>
          <w:b/>
          <w:bCs/>
          <w:sz w:val="24"/>
          <w:szCs w:val="24"/>
        </w:rPr>
      </w:pPr>
      <w:r w:rsidRPr="00E77ACA">
        <w:rPr>
          <w:b/>
          <w:bCs/>
          <w:sz w:val="24"/>
          <w:szCs w:val="24"/>
        </w:rPr>
        <w:t xml:space="preserve">Bod </w:t>
      </w:r>
      <w:r w:rsidR="007F48E3" w:rsidRPr="00E77ACA">
        <w:rPr>
          <w:b/>
          <w:bCs/>
          <w:sz w:val="24"/>
          <w:szCs w:val="24"/>
        </w:rPr>
        <w:t>19</w:t>
      </w:r>
      <w:r w:rsidRPr="00E77ACA">
        <w:rPr>
          <w:b/>
          <w:bCs/>
          <w:sz w:val="24"/>
          <w:szCs w:val="24"/>
        </w:rPr>
        <w:t>.</w:t>
      </w:r>
      <w:r w:rsidR="007F48E3" w:rsidRPr="00E77ACA">
        <w:rPr>
          <w:b/>
          <w:bCs/>
          <w:sz w:val="24"/>
          <w:szCs w:val="24"/>
        </w:rPr>
        <w:t xml:space="preserve"> sa pôvodné znenie textu:</w:t>
      </w:r>
    </w:p>
    <w:p w14:paraId="149D7520" w14:textId="6BFCE5B6" w:rsidR="007F48E3" w:rsidRPr="006555D1" w:rsidRDefault="007F48E3" w:rsidP="002776D7">
      <w:pPr>
        <w:ind w:left="426" w:hanging="426"/>
        <w:jc w:val="both"/>
        <w:rPr>
          <w:color w:val="EE0000"/>
          <w:sz w:val="24"/>
          <w:szCs w:val="24"/>
        </w:rPr>
      </w:pPr>
      <w:r>
        <w:rPr>
          <w:sz w:val="24"/>
          <w:szCs w:val="24"/>
        </w:rPr>
        <w:tab/>
      </w:r>
      <w:r w:rsidRPr="006555D1">
        <w:rPr>
          <w:color w:val="EE0000"/>
          <w:sz w:val="24"/>
          <w:szCs w:val="24"/>
        </w:rPr>
        <w:t xml:space="preserve">Výbor spoločenstva je oprávnený rozhodovať o použití finančných prostriedkov na nákup hnuteľného a nehnuteľného majetku, prístrojov a zariadení do výšky 4 999,00 EUR mimo </w:t>
      </w:r>
      <w:r w:rsidR="00406A3A" w:rsidRPr="006555D1">
        <w:rPr>
          <w:color w:val="EE0000"/>
          <w:sz w:val="24"/>
          <w:szCs w:val="24"/>
        </w:rPr>
        <w:t>schváleného rozpočtu Valným zhromaždením.</w:t>
      </w:r>
    </w:p>
    <w:p w14:paraId="483EAA78" w14:textId="0CD83EDB" w:rsidR="00406A3A" w:rsidRPr="00E77ACA" w:rsidRDefault="00406A3A" w:rsidP="006C7405">
      <w:pPr>
        <w:ind w:left="426" w:hanging="426"/>
        <w:rPr>
          <w:b/>
          <w:bCs/>
          <w:sz w:val="24"/>
          <w:szCs w:val="24"/>
        </w:rPr>
      </w:pPr>
      <w:r w:rsidRPr="00E77ACA">
        <w:rPr>
          <w:b/>
          <w:bCs/>
          <w:sz w:val="24"/>
          <w:szCs w:val="24"/>
        </w:rPr>
        <w:t>Nahrádza sa novým znením:</w:t>
      </w:r>
    </w:p>
    <w:p w14:paraId="32F71D29" w14:textId="03F84900" w:rsidR="00406A3A" w:rsidRPr="00424C4E" w:rsidRDefault="00406A3A" w:rsidP="002776D7">
      <w:pPr>
        <w:ind w:left="426" w:hanging="426"/>
        <w:jc w:val="both"/>
        <w:rPr>
          <w:color w:val="388600"/>
          <w:sz w:val="24"/>
          <w:szCs w:val="24"/>
        </w:rPr>
      </w:pPr>
      <w:r>
        <w:rPr>
          <w:sz w:val="24"/>
          <w:szCs w:val="24"/>
        </w:rPr>
        <w:tab/>
      </w:r>
      <w:r w:rsidRPr="00424C4E">
        <w:rPr>
          <w:color w:val="388600"/>
          <w:sz w:val="24"/>
          <w:szCs w:val="24"/>
        </w:rPr>
        <w:t xml:space="preserve">Výbor spoločenstva je oprávnený rozhodovať o použití finančných prostriedkov na nákup hnuteľného a nehnuteľného majetku, strojov, prístrojov a zariadení do 10 000,00 EUR  </w:t>
      </w:r>
      <w:r w:rsidRPr="00424C4E">
        <w:rPr>
          <w:color w:val="388600"/>
          <w:sz w:val="24"/>
          <w:szCs w:val="24"/>
        </w:rPr>
        <w:lastRenderedPageBreak/>
        <w:t xml:space="preserve">(slovom desaťtisíc eur). Do hodnoty 20 000,00 EUR (slovom dvadsaťtisíc eur) je potrebný súhlas dozornej rady. Výdavky v hodnote nad 20 000,00 EUR (slovom dvadsaťtisíc eur) podliehajú schváleniu valného zhromaždenia. </w:t>
      </w:r>
      <w:r w:rsidR="00A046B9" w:rsidRPr="00424C4E">
        <w:rPr>
          <w:color w:val="388600"/>
          <w:sz w:val="24"/>
          <w:szCs w:val="24"/>
        </w:rPr>
        <w:t xml:space="preserve">Výnimku tvoria náklady na bežné lesné hospodárenie (ťažobná a pestovateľská činnosť) a výdavky zapríčinené vyššou mocou (vis major). </w:t>
      </w:r>
    </w:p>
    <w:p w14:paraId="2938EE0A" w14:textId="541A2E9B" w:rsidR="00BA225A" w:rsidRPr="00E77ACA" w:rsidRDefault="00BA225A" w:rsidP="006C7405">
      <w:pPr>
        <w:ind w:left="426" w:hanging="426"/>
        <w:rPr>
          <w:b/>
          <w:bCs/>
          <w:sz w:val="24"/>
          <w:szCs w:val="24"/>
        </w:rPr>
      </w:pPr>
      <w:r w:rsidRPr="00E77ACA">
        <w:rPr>
          <w:b/>
          <w:bCs/>
          <w:sz w:val="24"/>
          <w:szCs w:val="24"/>
        </w:rPr>
        <w:t>Bod 21. sa pôvodné znenie textu:</w:t>
      </w:r>
    </w:p>
    <w:p w14:paraId="66372843" w14:textId="4A94AA99" w:rsidR="0042735A" w:rsidRPr="00424C4E" w:rsidRDefault="0042735A" w:rsidP="002776D7">
      <w:pPr>
        <w:ind w:left="426" w:hanging="426"/>
        <w:jc w:val="both"/>
        <w:rPr>
          <w:color w:val="EE0000"/>
          <w:sz w:val="24"/>
          <w:szCs w:val="24"/>
        </w:rPr>
      </w:pPr>
      <w:r>
        <w:rPr>
          <w:sz w:val="24"/>
          <w:szCs w:val="24"/>
        </w:rPr>
        <w:tab/>
      </w:r>
      <w:r w:rsidRPr="00424C4E">
        <w:rPr>
          <w:color w:val="EE0000"/>
          <w:sz w:val="24"/>
          <w:szCs w:val="24"/>
        </w:rPr>
        <w:t>Výbor schvaľuje na svojom zasadnutí vyradenie a likvidácia nepoužiteľného hmotného majetku na základe predloženej zápisnice inventúrnej komisie do výšky 4,999,00 EUR</w:t>
      </w:r>
    </w:p>
    <w:p w14:paraId="1C3BE0B6" w14:textId="77777777" w:rsidR="0042735A" w:rsidRPr="00E77ACA" w:rsidRDefault="0042735A" w:rsidP="0042735A">
      <w:pPr>
        <w:ind w:left="426" w:hanging="426"/>
        <w:rPr>
          <w:b/>
          <w:bCs/>
          <w:sz w:val="24"/>
          <w:szCs w:val="24"/>
        </w:rPr>
      </w:pPr>
      <w:r w:rsidRPr="00E77ACA">
        <w:rPr>
          <w:b/>
          <w:bCs/>
          <w:sz w:val="24"/>
          <w:szCs w:val="24"/>
        </w:rPr>
        <w:t>Nahrádza sa novým znením:</w:t>
      </w:r>
    </w:p>
    <w:p w14:paraId="45372DF4" w14:textId="5DB42C51" w:rsidR="00E6088E" w:rsidRPr="00424C4E" w:rsidRDefault="0042735A" w:rsidP="00E6088E">
      <w:pPr>
        <w:ind w:left="426" w:hanging="426"/>
        <w:jc w:val="both"/>
        <w:rPr>
          <w:color w:val="388600"/>
          <w:sz w:val="24"/>
          <w:szCs w:val="24"/>
        </w:rPr>
      </w:pPr>
      <w:r>
        <w:rPr>
          <w:sz w:val="24"/>
          <w:szCs w:val="24"/>
        </w:rPr>
        <w:tab/>
      </w:r>
      <w:r w:rsidR="00E6088E" w:rsidRPr="00424C4E">
        <w:rPr>
          <w:color w:val="388600"/>
          <w:sz w:val="24"/>
          <w:szCs w:val="24"/>
        </w:rPr>
        <w:t>Výbor na svojom zasadnutí schvaľuje vyradenie a likvidáciu nepoužiteľného hmotného majetku na základe predloženej zápisnice inventarizačnej komisie, a to do maximálnej výšky 10 000,00 EUR (slovom: desaťtisíc eur) za jeden účtovný prípad.</w:t>
      </w:r>
    </w:p>
    <w:p w14:paraId="02A24E97" w14:textId="4C0C73D5" w:rsidR="0042735A" w:rsidRPr="001D399F" w:rsidRDefault="0042735A" w:rsidP="0042735A">
      <w:pPr>
        <w:ind w:left="426" w:hanging="426"/>
        <w:rPr>
          <w:b/>
          <w:bCs/>
          <w:sz w:val="24"/>
          <w:szCs w:val="24"/>
        </w:rPr>
      </w:pPr>
      <w:r w:rsidRPr="001D399F">
        <w:rPr>
          <w:b/>
          <w:bCs/>
          <w:sz w:val="24"/>
          <w:szCs w:val="24"/>
        </w:rPr>
        <w:t>bod 22. sa pôvodné znenie textu :</w:t>
      </w:r>
    </w:p>
    <w:p w14:paraId="7412BD50" w14:textId="5F3860D6" w:rsidR="001E61DB" w:rsidRPr="00424C4E" w:rsidRDefault="001E61DB" w:rsidP="002776D7">
      <w:pPr>
        <w:ind w:left="426" w:hanging="426"/>
        <w:jc w:val="both"/>
        <w:rPr>
          <w:color w:val="EE0000"/>
          <w:sz w:val="24"/>
          <w:szCs w:val="24"/>
        </w:rPr>
      </w:pPr>
      <w:r>
        <w:rPr>
          <w:sz w:val="24"/>
          <w:szCs w:val="24"/>
        </w:rPr>
        <w:tab/>
      </w:r>
      <w:r w:rsidRPr="00424C4E">
        <w:rPr>
          <w:color w:val="EE0000"/>
          <w:sz w:val="24"/>
          <w:szCs w:val="24"/>
        </w:rPr>
        <w:t>Všetky zmluvy, ktorých platnosť je dlhšia ako tri roky, predkladať na schválenie valnému zhromaždeniu.</w:t>
      </w:r>
    </w:p>
    <w:p w14:paraId="7FB34075" w14:textId="59D5194C" w:rsidR="001E61DB" w:rsidRPr="001D399F" w:rsidRDefault="001E61DB" w:rsidP="0042735A">
      <w:pPr>
        <w:ind w:left="426" w:hanging="426"/>
        <w:rPr>
          <w:b/>
          <w:bCs/>
          <w:sz w:val="24"/>
          <w:szCs w:val="24"/>
        </w:rPr>
      </w:pPr>
      <w:r w:rsidRPr="001D399F">
        <w:rPr>
          <w:b/>
          <w:bCs/>
          <w:sz w:val="24"/>
          <w:szCs w:val="24"/>
        </w:rPr>
        <w:t>Nahrádza sa novým znením:</w:t>
      </w:r>
    </w:p>
    <w:p w14:paraId="09210848" w14:textId="17385D11" w:rsidR="00E6088E" w:rsidRPr="00424C4E" w:rsidRDefault="001E61DB" w:rsidP="0023006A">
      <w:pPr>
        <w:ind w:left="426" w:hanging="426"/>
        <w:jc w:val="both"/>
        <w:rPr>
          <w:color w:val="388600"/>
          <w:sz w:val="24"/>
          <w:szCs w:val="24"/>
        </w:rPr>
      </w:pPr>
      <w:r>
        <w:rPr>
          <w:sz w:val="24"/>
          <w:szCs w:val="24"/>
        </w:rPr>
        <w:tab/>
      </w:r>
      <w:r w:rsidRPr="00424C4E">
        <w:rPr>
          <w:color w:val="388600"/>
          <w:sz w:val="24"/>
          <w:szCs w:val="24"/>
        </w:rPr>
        <w:t>Všetky zmluvy, ktorých platnosť je dlhšia ako päť rokov, predkladať na schválenie valnému zhromaždeniu.</w:t>
      </w:r>
    </w:p>
    <w:p w14:paraId="79DFCE31" w14:textId="19F621DE" w:rsidR="001D399F" w:rsidRPr="001D399F" w:rsidRDefault="001E61DB" w:rsidP="001D399F">
      <w:pPr>
        <w:ind w:left="426" w:hanging="426"/>
        <w:jc w:val="center"/>
        <w:rPr>
          <w:b/>
          <w:bCs/>
          <w:sz w:val="28"/>
          <w:szCs w:val="28"/>
        </w:rPr>
      </w:pPr>
      <w:r w:rsidRPr="001D399F">
        <w:rPr>
          <w:b/>
          <w:bCs/>
          <w:sz w:val="28"/>
          <w:szCs w:val="28"/>
        </w:rPr>
        <w:t>Článok 6.</w:t>
      </w:r>
    </w:p>
    <w:p w14:paraId="2D284F6D" w14:textId="6F13F911" w:rsidR="001E61DB" w:rsidRPr="001D399F" w:rsidRDefault="001E61DB" w:rsidP="001E61DB">
      <w:pPr>
        <w:ind w:left="426" w:hanging="426"/>
        <w:rPr>
          <w:b/>
          <w:bCs/>
          <w:sz w:val="24"/>
          <w:szCs w:val="24"/>
        </w:rPr>
      </w:pPr>
      <w:r w:rsidRPr="001D399F">
        <w:rPr>
          <w:b/>
          <w:bCs/>
          <w:sz w:val="24"/>
          <w:szCs w:val="24"/>
        </w:rPr>
        <w:t>Bod 2. sa pôvodné znenie textu:</w:t>
      </w:r>
    </w:p>
    <w:p w14:paraId="087CC9E4" w14:textId="7D3B52D9" w:rsidR="000C06C9" w:rsidRPr="00424C4E" w:rsidRDefault="000C06C9" w:rsidP="0088330F">
      <w:pPr>
        <w:ind w:left="426" w:hanging="426"/>
        <w:jc w:val="both"/>
        <w:rPr>
          <w:color w:val="EE0000"/>
          <w:sz w:val="24"/>
          <w:szCs w:val="24"/>
        </w:rPr>
      </w:pPr>
      <w:r>
        <w:rPr>
          <w:sz w:val="24"/>
          <w:szCs w:val="24"/>
        </w:rPr>
        <w:tab/>
      </w:r>
      <w:r w:rsidRPr="00424C4E">
        <w:rPr>
          <w:color w:val="EE0000"/>
          <w:sz w:val="24"/>
          <w:szCs w:val="24"/>
        </w:rPr>
        <w:t>Do orgánov spoločenstva podľa odseku 1 písm. b) a c) týchto stanov môžu byť volené fyzické osoby staršie ako 18 rokov alebo právnické osoby, ktoré sú členmi spoločenstva, najneskôr jeden deň pred voľbami písomne oznámili spoločenstvu svoju kandidatúru. Členom dozornej rady m</w:t>
      </w:r>
      <w:r w:rsidR="0088330F" w:rsidRPr="00424C4E">
        <w:rPr>
          <w:color w:val="EE0000"/>
          <w:sz w:val="24"/>
          <w:szCs w:val="24"/>
        </w:rPr>
        <w:t>ôže byť aj fyzická osoba, ktorá nie je členom spoločenstva. Členstvo v orgánoch spoločenstva podľa odseku 1 písm. b) až c) zaniká uplynutím funkčného obdobia orgánu spoločenstva, odvolaním, smrťou fyzickej osoby, zánikom právnickej osoby, alebo písomným oznámením o vzdaní sa členstva.</w:t>
      </w:r>
    </w:p>
    <w:p w14:paraId="51151073" w14:textId="77777777" w:rsidR="0088330F" w:rsidRPr="001D399F" w:rsidRDefault="0088330F" w:rsidP="0088330F">
      <w:pPr>
        <w:ind w:left="426" w:hanging="426"/>
        <w:rPr>
          <w:b/>
          <w:bCs/>
          <w:sz w:val="24"/>
          <w:szCs w:val="24"/>
        </w:rPr>
      </w:pPr>
      <w:r w:rsidRPr="001D399F">
        <w:rPr>
          <w:b/>
          <w:bCs/>
          <w:sz w:val="24"/>
          <w:szCs w:val="24"/>
        </w:rPr>
        <w:t>Nahrádza sa novým znením:</w:t>
      </w:r>
    </w:p>
    <w:p w14:paraId="4D81E64C" w14:textId="33A3FA2D" w:rsidR="00E6088E" w:rsidRDefault="00E6088E" w:rsidP="0088330F">
      <w:pPr>
        <w:ind w:left="426" w:hanging="426"/>
        <w:jc w:val="both"/>
        <w:rPr>
          <w:sz w:val="24"/>
          <w:szCs w:val="24"/>
        </w:rPr>
      </w:pPr>
      <w:r>
        <w:rPr>
          <w:sz w:val="24"/>
          <w:szCs w:val="24"/>
        </w:rPr>
        <w:tab/>
      </w:r>
      <w:r w:rsidRPr="00424C4E">
        <w:rPr>
          <w:color w:val="388600"/>
          <w:sz w:val="24"/>
          <w:szCs w:val="24"/>
        </w:rPr>
        <w:t xml:space="preserve">Do orgánov spoločenstva podľa odseku 1 písm. b) a c) týchto stanov môžu byť volené fyzické osoby staršie ako 18 rokov alebo právnické osoby, ktoré sú členmi spoločenstva a ktoré najneskôr päť pracovných dní pred konaním volieb písomne oznámili spoločenstvu svoju kandidatúru. Členom dozornej rady môže byť aj fyzická osoba, ktorá nie je členom spoločenstva. Členstvo v orgánoch spoločenstva podľa odseku 1 písm. b) </w:t>
      </w:r>
      <w:r w:rsidRPr="00424C4E">
        <w:rPr>
          <w:b/>
          <w:bCs/>
          <w:color w:val="388600"/>
          <w:sz w:val="24"/>
          <w:szCs w:val="24"/>
        </w:rPr>
        <w:t>a</w:t>
      </w:r>
      <w:r w:rsidRPr="00424C4E">
        <w:rPr>
          <w:color w:val="388600"/>
          <w:sz w:val="24"/>
          <w:szCs w:val="24"/>
        </w:rPr>
        <w:t xml:space="preserve"> c) zaniká uplynutím funkčného obdobia orgánu spoločenstva, odvolaním, smrťou fyzickej osoby, zánikom právnickej osoby alebo doručením písomného oznámenia o vzdaní sa členstva</w:t>
      </w:r>
      <w:r w:rsidRPr="00E6088E">
        <w:rPr>
          <w:sz w:val="24"/>
          <w:szCs w:val="24"/>
        </w:rPr>
        <w:t>.</w:t>
      </w:r>
    </w:p>
    <w:p w14:paraId="1EC49438" w14:textId="496E725D" w:rsidR="0088330F" w:rsidRPr="001D399F" w:rsidRDefault="0088330F" w:rsidP="0088330F">
      <w:pPr>
        <w:ind w:left="426" w:hanging="426"/>
        <w:rPr>
          <w:b/>
          <w:bCs/>
          <w:sz w:val="24"/>
          <w:szCs w:val="24"/>
        </w:rPr>
      </w:pPr>
      <w:r w:rsidRPr="001D399F">
        <w:rPr>
          <w:b/>
          <w:bCs/>
          <w:sz w:val="24"/>
          <w:szCs w:val="24"/>
        </w:rPr>
        <w:t>Bod 4. sa pôvodné znenie textu:</w:t>
      </w:r>
    </w:p>
    <w:p w14:paraId="42AD2B8A" w14:textId="2B878A0A" w:rsidR="0088330F" w:rsidRPr="00424C4E" w:rsidRDefault="0088330F" w:rsidP="00F773AC">
      <w:pPr>
        <w:ind w:left="426" w:hanging="426"/>
        <w:jc w:val="both"/>
        <w:rPr>
          <w:color w:val="EE0000"/>
          <w:sz w:val="24"/>
          <w:szCs w:val="24"/>
        </w:rPr>
      </w:pPr>
      <w:r>
        <w:rPr>
          <w:sz w:val="24"/>
          <w:szCs w:val="24"/>
        </w:rPr>
        <w:lastRenderedPageBreak/>
        <w:tab/>
      </w:r>
      <w:r w:rsidRPr="00424C4E">
        <w:rPr>
          <w:color w:val="EE0000"/>
          <w:sz w:val="24"/>
          <w:szCs w:val="24"/>
        </w:rPr>
        <w:t>Volebné obdobie orgánov spoločenstva sa stanovuje pre všetky orgány na štyri roky. Výnimku tvorí prvé volebné obdobie dozornej rady po schválen</w:t>
      </w:r>
      <w:r w:rsidR="00F773AC" w:rsidRPr="00424C4E">
        <w:rPr>
          <w:color w:val="EE0000"/>
          <w:sz w:val="24"/>
          <w:szCs w:val="24"/>
        </w:rPr>
        <w:t>í</w:t>
      </w:r>
      <w:r w:rsidRPr="00424C4E">
        <w:rPr>
          <w:color w:val="EE0000"/>
          <w:sz w:val="24"/>
          <w:szCs w:val="24"/>
        </w:rPr>
        <w:t xml:space="preserve"> týchto</w:t>
      </w:r>
      <w:r w:rsidR="00F773AC" w:rsidRPr="00424C4E">
        <w:rPr>
          <w:color w:val="EE0000"/>
          <w:sz w:val="24"/>
          <w:szCs w:val="24"/>
        </w:rPr>
        <w:t xml:space="preserve"> </w:t>
      </w:r>
      <w:r w:rsidRPr="00424C4E">
        <w:rPr>
          <w:color w:val="EE0000"/>
          <w:sz w:val="24"/>
          <w:szCs w:val="24"/>
        </w:rPr>
        <w:t>stanov</w:t>
      </w:r>
      <w:r w:rsidR="00F773AC" w:rsidRPr="00424C4E">
        <w:rPr>
          <w:color w:val="EE0000"/>
          <w:sz w:val="24"/>
          <w:szCs w:val="24"/>
        </w:rPr>
        <w:t>, ktoré volebné obdobie bude trojročné. Volebné obdobie začína voľbami. Funkcia jednotlivých orgánov tohto spoločenstva môže byť vykonávaná spravidla  na neobmedzený počet volebných období.</w:t>
      </w:r>
    </w:p>
    <w:p w14:paraId="66ECA419" w14:textId="77777777" w:rsidR="00F773AC" w:rsidRDefault="00F773AC" w:rsidP="00F773AC">
      <w:pPr>
        <w:ind w:left="426" w:hanging="426"/>
        <w:rPr>
          <w:b/>
          <w:bCs/>
          <w:sz w:val="24"/>
          <w:szCs w:val="24"/>
        </w:rPr>
      </w:pPr>
      <w:r w:rsidRPr="001D399F">
        <w:rPr>
          <w:b/>
          <w:bCs/>
          <w:sz w:val="24"/>
          <w:szCs w:val="24"/>
        </w:rPr>
        <w:t>Nahrádza sa novým znením:</w:t>
      </w:r>
    </w:p>
    <w:p w14:paraId="68B255B0" w14:textId="25FF1BAF" w:rsidR="00483840" w:rsidRPr="00424C4E" w:rsidRDefault="00483840" w:rsidP="00483840">
      <w:pPr>
        <w:ind w:left="426" w:hanging="426"/>
        <w:rPr>
          <w:color w:val="388600"/>
          <w:sz w:val="24"/>
          <w:szCs w:val="24"/>
        </w:rPr>
      </w:pPr>
      <w:r>
        <w:rPr>
          <w:b/>
          <w:bCs/>
          <w:sz w:val="24"/>
          <w:szCs w:val="24"/>
        </w:rPr>
        <w:tab/>
      </w:r>
      <w:r w:rsidRPr="00424C4E">
        <w:rPr>
          <w:color w:val="388600"/>
          <w:sz w:val="24"/>
          <w:szCs w:val="24"/>
        </w:rPr>
        <w:t>Funkčné obdobie všetkých orgánov spoločenstva je päť rokov.</w:t>
      </w:r>
    </w:p>
    <w:p w14:paraId="215C3890" w14:textId="46D5D35A" w:rsidR="00F773AC" w:rsidRPr="001D399F" w:rsidRDefault="00F773AC" w:rsidP="00483840">
      <w:pPr>
        <w:ind w:left="426" w:hanging="426"/>
        <w:jc w:val="both"/>
        <w:rPr>
          <w:b/>
          <w:bCs/>
          <w:sz w:val="24"/>
          <w:szCs w:val="24"/>
        </w:rPr>
      </w:pPr>
      <w:r w:rsidRPr="001D399F">
        <w:rPr>
          <w:b/>
          <w:bCs/>
          <w:sz w:val="24"/>
          <w:szCs w:val="24"/>
        </w:rPr>
        <w:t>Bod 1a) 3. sa pôvodné znenie textu:</w:t>
      </w:r>
    </w:p>
    <w:p w14:paraId="3C18E34C" w14:textId="0A636CD4" w:rsidR="00F773AC" w:rsidRPr="00424C4E" w:rsidRDefault="00F773AC" w:rsidP="000D4667">
      <w:pPr>
        <w:ind w:left="426" w:hanging="426"/>
        <w:jc w:val="both"/>
        <w:rPr>
          <w:color w:val="EE0000"/>
          <w:sz w:val="24"/>
          <w:szCs w:val="24"/>
        </w:rPr>
      </w:pPr>
      <w:r>
        <w:rPr>
          <w:sz w:val="24"/>
          <w:szCs w:val="24"/>
        </w:rPr>
        <w:tab/>
      </w:r>
      <w:r w:rsidR="00F46512" w:rsidRPr="00424C4E">
        <w:rPr>
          <w:color w:val="EE0000"/>
          <w:sz w:val="24"/>
          <w:szCs w:val="24"/>
        </w:rPr>
        <w:t>Výbor je povinný pozvať na zasadnutie valného zhromaždenia najmenej 30 dní pred termínom zasadnutia valného zhromaždenia všetkých členov spoločenstva, pozemkový fond, ak spravuje podiely na spoločnej nehnuteľnosti alebo s ním nakladá. Výbor najmenej 25 dní pred termínom zasadnutia zhromaždenia uverejní oznámenie o zasadnutí zhromaždenia (ďalej len „pozvánka“) na obvyklom mieste, ktoré je nástenka pozemkového spoločenstva na obecnej výveske oproti predajne COOP Jednota</w:t>
      </w:r>
      <w:r w:rsidR="000D4667" w:rsidRPr="00424C4E">
        <w:rPr>
          <w:color w:val="EE0000"/>
          <w:sz w:val="24"/>
          <w:szCs w:val="24"/>
        </w:rPr>
        <w:t xml:space="preserve"> a na svojom webovom sídle</w:t>
      </w:r>
      <w:r w:rsidR="00483840" w:rsidRPr="00424C4E">
        <w:rPr>
          <w:color w:val="EE0000"/>
          <w:sz w:val="24"/>
          <w:szCs w:val="24"/>
        </w:rPr>
        <w:t>.</w:t>
      </w:r>
    </w:p>
    <w:p w14:paraId="0A3B92C3" w14:textId="2FB15A44" w:rsidR="000D4667" w:rsidRDefault="000D4667" w:rsidP="000D4667">
      <w:pPr>
        <w:ind w:left="426" w:hanging="426"/>
        <w:rPr>
          <w:b/>
          <w:bCs/>
          <w:sz w:val="24"/>
          <w:szCs w:val="24"/>
        </w:rPr>
      </w:pPr>
      <w:r w:rsidRPr="001D399F">
        <w:rPr>
          <w:b/>
          <w:bCs/>
          <w:sz w:val="24"/>
          <w:szCs w:val="24"/>
        </w:rPr>
        <w:t>Nahrádza sa novým znením:</w:t>
      </w:r>
    </w:p>
    <w:p w14:paraId="2213F30C" w14:textId="53444C22" w:rsidR="000D4667" w:rsidRPr="004E4A22" w:rsidRDefault="00483840" w:rsidP="004E4A22">
      <w:pPr>
        <w:ind w:left="426" w:hanging="426"/>
        <w:jc w:val="both"/>
        <w:rPr>
          <w:color w:val="388600"/>
          <w:sz w:val="24"/>
          <w:szCs w:val="24"/>
        </w:rPr>
      </w:pPr>
      <w:r>
        <w:rPr>
          <w:b/>
          <w:bCs/>
          <w:sz w:val="24"/>
          <w:szCs w:val="24"/>
        </w:rPr>
        <w:tab/>
      </w:r>
      <w:r w:rsidRPr="00424C4E">
        <w:rPr>
          <w:color w:val="388600"/>
          <w:sz w:val="24"/>
          <w:szCs w:val="24"/>
        </w:rPr>
        <w:t>Výbor je povinný pozvať na zasadnutie valného zhromaždenia všetkých členov spoločenstva a Slovenský pozemkový fond (ak spravuje podiely na spoločnej nehnuteľnosti) najmenej 30 dní pred termínom konania zasadnutia. Výbor v rovnakej lehote najmenej 30 dní pred termínom zasadnutia uverejní oznámenie o zasadnutí valného zhromaždenia (pozvánku) na obvyklom mieste, ktorým je informačná tabuľa umiestnená na budove Urbárskeho domu a webovom sídle spoločenstva.</w:t>
      </w:r>
      <w:r w:rsidR="000D4667">
        <w:rPr>
          <w:sz w:val="24"/>
          <w:szCs w:val="24"/>
        </w:rPr>
        <w:tab/>
      </w:r>
    </w:p>
    <w:p w14:paraId="254F93B4" w14:textId="5F3C15C6" w:rsidR="000D4667" w:rsidRPr="001D399F" w:rsidRDefault="000D4667" w:rsidP="000D4667">
      <w:pPr>
        <w:rPr>
          <w:b/>
          <w:bCs/>
          <w:sz w:val="24"/>
          <w:szCs w:val="24"/>
        </w:rPr>
      </w:pPr>
      <w:r w:rsidRPr="001D399F">
        <w:rPr>
          <w:b/>
          <w:bCs/>
          <w:sz w:val="24"/>
          <w:szCs w:val="24"/>
        </w:rPr>
        <w:t>dopĺňa sa bod:</w:t>
      </w:r>
    </w:p>
    <w:p w14:paraId="74CF6C3F" w14:textId="6DFF2616" w:rsidR="00132FA2" w:rsidRPr="00424C4E" w:rsidRDefault="000D4667" w:rsidP="00132FA2">
      <w:pPr>
        <w:ind w:left="426" w:hanging="426"/>
        <w:jc w:val="both"/>
        <w:rPr>
          <w:color w:val="388600"/>
          <w:sz w:val="24"/>
          <w:szCs w:val="24"/>
        </w:rPr>
      </w:pPr>
      <w:r w:rsidRPr="004E4A22">
        <w:rPr>
          <w:color w:val="388600"/>
          <w:sz w:val="24"/>
          <w:szCs w:val="24"/>
        </w:rPr>
        <w:t>30</w:t>
      </w:r>
      <w:r w:rsidR="00CC79AA" w:rsidRPr="004E4A22">
        <w:rPr>
          <w:color w:val="388600"/>
          <w:sz w:val="24"/>
          <w:szCs w:val="24"/>
        </w:rPr>
        <w:t>.</w:t>
      </w:r>
      <w:r w:rsidR="00CC79AA" w:rsidRPr="00424C4E">
        <w:rPr>
          <w:color w:val="388600"/>
          <w:sz w:val="24"/>
          <w:szCs w:val="24"/>
        </w:rPr>
        <w:t xml:space="preserve"> </w:t>
      </w:r>
      <w:r w:rsidR="007A5B1F" w:rsidRPr="00424C4E">
        <w:rPr>
          <w:color w:val="388600"/>
          <w:sz w:val="24"/>
          <w:szCs w:val="24"/>
        </w:rPr>
        <w:t xml:space="preserve"> </w:t>
      </w:r>
      <w:r w:rsidR="00CC79AA" w:rsidRPr="00424C4E">
        <w:rPr>
          <w:color w:val="388600"/>
          <w:sz w:val="24"/>
          <w:szCs w:val="24"/>
        </w:rPr>
        <w:t>Výbor môže rozhodnúť</w:t>
      </w:r>
      <w:r w:rsidR="007A5B1F" w:rsidRPr="00424C4E">
        <w:rPr>
          <w:color w:val="388600"/>
          <w:sz w:val="24"/>
          <w:szCs w:val="24"/>
        </w:rPr>
        <w:t xml:space="preserve"> o uskutočnení zasadnutia formou korešpondenčného    hlasovania. Výbor pripojí k pozvánke materiály, o ktorých má zhromaždenie rokovať, hlasovacie lístky a návratovú obálku a pozvánke uvedie dátum, do ktorého má byť odoslaná návratová obálka s hlasovacím lístkom a poučenie o spôsobe hlasovania a úprave hlasovacieho lístka. </w:t>
      </w:r>
      <w:r w:rsidR="00D25643" w:rsidRPr="00424C4E">
        <w:rPr>
          <w:color w:val="388600"/>
          <w:sz w:val="24"/>
          <w:szCs w:val="24"/>
        </w:rPr>
        <w:t>Na zvolanie zasadnutia formou korešpondenčného hlasovania sa primerane vzťahujú odseky 2 až 4 § 14 Zákona o pozemkových spoločenstvách č. 97/2013 Z. z. v znení neskorších predpisov.</w:t>
      </w:r>
    </w:p>
    <w:p w14:paraId="41069E49" w14:textId="784F65DF" w:rsidR="00D25643" w:rsidRPr="001D399F" w:rsidRDefault="00D25643" w:rsidP="00D25643">
      <w:pPr>
        <w:ind w:left="426" w:hanging="426"/>
        <w:rPr>
          <w:b/>
          <w:bCs/>
          <w:sz w:val="24"/>
          <w:szCs w:val="24"/>
        </w:rPr>
      </w:pPr>
      <w:r w:rsidRPr="001D399F">
        <w:rPr>
          <w:b/>
          <w:bCs/>
          <w:sz w:val="24"/>
          <w:szCs w:val="24"/>
        </w:rPr>
        <w:t>Bod 1b) 6. g) sa pôvodné znenie textu:</w:t>
      </w:r>
    </w:p>
    <w:p w14:paraId="53B03CC6" w14:textId="2FC631AF" w:rsidR="00980CE7" w:rsidRPr="00424C4E" w:rsidRDefault="00980CE7" w:rsidP="00980CE7">
      <w:pPr>
        <w:ind w:left="426" w:hanging="426"/>
        <w:jc w:val="both"/>
        <w:rPr>
          <w:color w:val="EE0000"/>
          <w:sz w:val="24"/>
          <w:szCs w:val="24"/>
        </w:rPr>
      </w:pPr>
      <w:r>
        <w:rPr>
          <w:sz w:val="24"/>
          <w:szCs w:val="24"/>
        </w:rPr>
        <w:tab/>
      </w:r>
      <w:r w:rsidRPr="00424C4E">
        <w:rPr>
          <w:color w:val="EE0000"/>
          <w:sz w:val="24"/>
          <w:szCs w:val="24"/>
        </w:rPr>
        <w:t>Návrh na nadobudnutie nehnuteľného majetku spoločenstvom, ako aj na scudzenie alebo zaťaženie nehnuteľného majetku vo vlastníctve spoločenstva, ak v každom z uvedených prípadov celková hodnota predmetu plnenia sa rovná alebo je vyššia ako 5 000,00 EUR (slovom päťtisíc eur).</w:t>
      </w:r>
    </w:p>
    <w:p w14:paraId="47D6AD80" w14:textId="77777777" w:rsidR="00980CE7" w:rsidRDefault="00980CE7" w:rsidP="004E4A22">
      <w:pPr>
        <w:rPr>
          <w:b/>
          <w:bCs/>
          <w:sz w:val="24"/>
          <w:szCs w:val="24"/>
        </w:rPr>
      </w:pPr>
      <w:r w:rsidRPr="001D399F">
        <w:rPr>
          <w:b/>
          <w:bCs/>
          <w:sz w:val="24"/>
          <w:szCs w:val="24"/>
        </w:rPr>
        <w:t>Nahrádza sa novým znením:</w:t>
      </w:r>
    </w:p>
    <w:p w14:paraId="613C8D22" w14:textId="4DD333B2" w:rsidR="004C7589" w:rsidRPr="00424C4E" w:rsidRDefault="004C7589" w:rsidP="004C7589">
      <w:pPr>
        <w:ind w:left="426" w:hanging="426"/>
        <w:jc w:val="both"/>
        <w:rPr>
          <w:color w:val="388600"/>
          <w:sz w:val="24"/>
          <w:szCs w:val="24"/>
        </w:rPr>
      </w:pPr>
      <w:r>
        <w:rPr>
          <w:b/>
          <w:bCs/>
          <w:sz w:val="24"/>
          <w:szCs w:val="24"/>
        </w:rPr>
        <w:tab/>
      </w:r>
      <w:r w:rsidRPr="00424C4E">
        <w:rPr>
          <w:color w:val="388600"/>
          <w:sz w:val="24"/>
          <w:szCs w:val="24"/>
        </w:rPr>
        <w:t xml:space="preserve">Zhromaždenie schvaľuje návrh na nadobudnutie nehnuteľného majetku spoločenstvom, ako aj na scudzenie alebo zaťaženie nehnuteľného majetku vo vlastníctve spoločenstva, </w:t>
      </w:r>
      <w:r w:rsidRPr="00424C4E">
        <w:rPr>
          <w:color w:val="388600"/>
          <w:sz w:val="24"/>
          <w:szCs w:val="24"/>
        </w:rPr>
        <w:lastRenderedPageBreak/>
        <w:t>ak v každom jednotlivom prípade celková hodnota predmetu plnenia dosahuje alebo presahuje sumu 20 000,00 EUR (slovom: dvadsaťtisíc eur).</w:t>
      </w:r>
    </w:p>
    <w:p w14:paraId="66BADC76" w14:textId="255ECF95" w:rsidR="00980CE7" w:rsidRDefault="00980CE7" w:rsidP="00980CE7">
      <w:pPr>
        <w:ind w:left="426" w:hanging="426"/>
        <w:rPr>
          <w:b/>
          <w:bCs/>
          <w:sz w:val="24"/>
          <w:szCs w:val="24"/>
        </w:rPr>
      </w:pPr>
      <w:r w:rsidRPr="001D399F">
        <w:rPr>
          <w:b/>
          <w:bCs/>
          <w:sz w:val="24"/>
          <w:szCs w:val="24"/>
        </w:rPr>
        <w:t>Bod 1b) 6. i) vypúšťa sa:</w:t>
      </w:r>
    </w:p>
    <w:p w14:paraId="0FC6D8C6" w14:textId="77777777" w:rsidR="00424C4E" w:rsidRPr="00424C4E" w:rsidRDefault="00424C4E" w:rsidP="00424C4E">
      <w:pPr>
        <w:spacing w:after="12" w:line="240" w:lineRule="auto"/>
        <w:ind w:left="426" w:right="8"/>
        <w:jc w:val="both"/>
        <w:rPr>
          <w:color w:val="EE0000"/>
          <w:sz w:val="24"/>
          <w:szCs w:val="24"/>
        </w:rPr>
      </w:pPr>
      <w:r w:rsidRPr="00424C4E">
        <w:rPr>
          <w:color w:val="EE0000"/>
          <w:sz w:val="24"/>
          <w:szCs w:val="24"/>
        </w:rPr>
        <w:t>návrh na uzavretie akejkoľvek zmluvy na dodávku tovarov, služieb alebo prác pre spoločenstvo vrátane jej zmeny/</w:t>
      </w:r>
      <w:proofErr w:type="spellStart"/>
      <w:r w:rsidRPr="00424C4E">
        <w:rPr>
          <w:color w:val="EE0000"/>
          <w:sz w:val="24"/>
          <w:szCs w:val="24"/>
        </w:rPr>
        <w:t>ien</w:t>
      </w:r>
      <w:proofErr w:type="spellEnd"/>
      <w:r w:rsidRPr="00424C4E">
        <w:rPr>
          <w:color w:val="EE0000"/>
          <w:sz w:val="24"/>
          <w:szCs w:val="24"/>
        </w:rPr>
        <w:t xml:space="preserve"> medzi spoločenstvom a akoukoľvek treťou osobou , ak hodnota dodávky sa rovná alebo je vyššia ako 5 000,00 EUR (slovom: päťtisíc eur) duplicita </w:t>
      </w:r>
    </w:p>
    <w:p w14:paraId="312912E6" w14:textId="77777777" w:rsidR="00424C4E" w:rsidRPr="001D399F" w:rsidRDefault="00424C4E" w:rsidP="00980CE7">
      <w:pPr>
        <w:ind w:left="426" w:hanging="426"/>
        <w:rPr>
          <w:b/>
          <w:bCs/>
          <w:sz w:val="24"/>
          <w:szCs w:val="24"/>
        </w:rPr>
      </w:pPr>
    </w:p>
    <w:p w14:paraId="7D8BF327" w14:textId="152AF1E3" w:rsidR="00980CE7" w:rsidRPr="001D399F" w:rsidRDefault="00980CE7" w:rsidP="00980CE7">
      <w:pPr>
        <w:ind w:left="426" w:hanging="426"/>
        <w:rPr>
          <w:b/>
          <w:bCs/>
          <w:sz w:val="24"/>
          <w:szCs w:val="24"/>
        </w:rPr>
      </w:pPr>
      <w:r w:rsidRPr="001D399F">
        <w:rPr>
          <w:b/>
          <w:bCs/>
          <w:sz w:val="24"/>
          <w:szCs w:val="24"/>
        </w:rPr>
        <w:t>Bod 1b) 8. sa pôvodné znenie textu:</w:t>
      </w:r>
    </w:p>
    <w:p w14:paraId="101973A2" w14:textId="0DF48AB6" w:rsidR="00980CE7" w:rsidRPr="00424C4E" w:rsidRDefault="00980CE7" w:rsidP="0082438E">
      <w:pPr>
        <w:ind w:left="426" w:hanging="426"/>
        <w:jc w:val="both"/>
        <w:rPr>
          <w:color w:val="EE0000"/>
          <w:sz w:val="24"/>
          <w:szCs w:val="24"/>
        </w:rPr>
      </w:pPr>
      <w:r>
        <w:rPr>
          <w:sz w:val="24"/>
          <w:szCs w:val="24"/>
        </w:rPr>
        <w:tab/>
      </w:r>
      <w:r w:rsidRPr="00424C4E">
        <w:rPr>
          <w:color w:val="EE0000"/>
          <w:sz w:val="24"/>
          <w:szCs w:val="24"/>
        </w:rPr>
        <w:t xml:space="preserve">Výbor sa volí a skladá z 9 (slovom deväť) členov. Členmi sú predseda, podpredseda a ďalší </w:t>
      </w:r>
      <w:r w:rsidR="0082438E" w:rsidRPr="00424C4E">
        <w:rPr>
          <w:color w:val="EE0000"/>
          <w:sz w:val="24"/>
          <w:szCs w:val="24"/>
        </w:rPr>
        <w:t>7</w:t>
      </w:r>
      <w:r w:rsidRPr="00424C4E">
        <w:rPr>
          <w:color w:val="EE0000"/>
          <w:sz w:val="24"/>
          <w:szCs w:val="24"/>
        </w:rPr>
        <w:t xml:space="preserve"> (slovom </w:t>
      </w:r>
      <w:r w:rsidR="0082438E" w:rsidRPr="00424C4E">
        <w:rPr>
          <w:color w:val="EE0000"/>
          <w:sz w:val="24"/>
          <w:szCs w:val="24"/>
        </w:rPr>
        <w:t>sedem) členovia. Predsedu a podpredsedu volí výbor zo svojich členov.</w:t>
      </w:r>
    </w:p>
    <w:p w14:paraId="2470BA2D" w14:textId="77777777" w:rsidR="0082438E" w:rsidRDefault="0082438E" w:rsidP="0082438E">
      <w:pPr>
        <w:ind w:left="426" w:hanging="426"/>
        <w:rPr>
          <w:b/>
          <w:bCs/>
          <w:sz w:val="24"/>
          <w:szCs w:val="24"/>
        </w:rPr>
      </w:pPr>
      <w:r w:rsidRPr="001D399F">
        <w:rPr>
          <w:b/>
          <w:bCs/>
          <w:sz w:val="24"/>
          <w:szCs w:val="24"/>
        </w:rPr>
        <w:t>Nahrádza sa novým znením:</w:t>
      </w:r>
    </w:p>
    <w:p w14:paraId="4662F16D" w14:textId="1FB93E69" w:rsidR="004C7589" w:rsidRDefault="004C7589" w:rsidP="004C7589">
      <w:pPr>
        <w:ind w:left="426" w:hanging="426"/>
        <w:jc w:val="both"/>
        <w:rPr>
          <w:color w:val="388600"/>
          <w:sz w:val="24"/>
          <w:szCs w:val="24"/>
        </w:rPr>
      </w:pPr>
      <w:r>
        <w:rPr>
          <w:b/>
          <w:bCs/>
          <w:sz w:val="24"/>
          <w:szCs w:val="24"/>
        </w:rPr>
        <w:tab/>
      </w:r>
      <w:r w:rsidRPr="00424C4E">
        <w:rPr>
          <w:color w:val="388600"/>
          <w:sz w:val="24"/>
          <w:szCs w:val="24"/>
        </w:rPr>
        <w:t>Výbor sa volí a skladá zo 7 (slovom siedmich) členov. Členmi výboru sú predseda, podpredseda a ďalší 5 (slovom piati) členovia. Predsedu a podpredsedu volí výbor zo svojich členov na svojom prvom zasadnutí.</w:t>
      </w:r>
    </w:p>
    <w:p w14:paraId="3759B3EF" w14:textId="77777777" w:rsidR="00CE4666" w:rsidRDefault="00CE4666" w:rsidP="004C7589">
      <w:pPr>
        <w:ind w:left="426" w:hanging="426"/>
        <w:jc w:val="both"/>
        <w:rPr>
          <w:color w:val="388600"/>
          <w:sz w:val="24"/>
          <w:szCs w:val="24"/>
        </w:rPr>
      </w:pPr>
    </w:p>
    <w:p w14:paraId="11A672DE" w14:textId="1F9F2B7D" w:rsidR="00CE4666" w:rsidRPr="00CE4666" w:rsidRDefault="00CE4666" w:rsidP="004C7589">
      <w:pPr>
        <w:ind w:left="426" w:hanging="426"/>
        <w:jc w:val="both"/>
        <w:rPr>
          <w:b/>
          <w:bCs/>
          <w:color w:val="212121"/>
          <w:sz w:val="24"/>
          <w:szCs w:val="24"/>
        </w:rPr>
      </w:pPr>
      <w:r w:rsidRPr="00CE4666">
        <w:rPr>
          <w:b/>
          <w:bCs/>
          <w:color w:val="212121"/>
          <w:sz w:val="24"/>
          <w:szCs w:val="24"/>
        </w:rPr>
        <w:t xml:space="preserve">Bod 1c) 13 vypúšťa sa </w:t>
      </w:r>
    </w:p>
    <w:p w14:paraId="3DEA4FEA" w14:textId="316FA643" w:rsidR="00CE4666" w:rsidRDefault="00CE4666" w:rsidP="00CE4666">
      <w:pPr>
        <w:spacing w:after="12" w:line="240" w:lineRule="auto"/>
        <w:ind w:right="8"/>
        <w:jc w:val="both"/>
        <w:rPr>
          <w:color w:val="EE0000"/>
          <w:sz w:val="24"/>
          <w:szCs w:val="24"/>
        </w:rPr>
      </w:pPr>
      <w:r w:rsidRPr="00CE4666">
        <w:rPr>
          <w:color w:val="EE0000"/>
          <w:sz w:val="24"/>
          <w:szCs w:val="24"/>
        </w:rPr>
        <w:t>Dozorná rada povolá na uvoľnené miesto do dozornej rady náhradníka, ktorého zvolilo valné zhromaždenie.</w:t>
      </w:r>
      <w:r>
        <w:rPr>
          <w:color w:val="EE0000"/>
          <w:sz w:val="24"/>
          <w:szCs w:val="24"/>
        </w:rPr>
        <w:t xml:space="preserve"> </w:t>
      </w:r>
      <w:r w:rsidRPr="00CE4666">
        <w:rPr>
          <w:color w:val="EE0000"/>
          <w:sz w:val="24"/>
          <w:szCs w:val="24"/>
        </w:rPr>
        <w:t>Valné zhromaždenie volí 2 náhradníkov do dozornej rady. Náhradníci sa povolávajú  podľa výšky hlasov, ktoré dostali na valnom zhromaždení.</w:t>
      </w:r>
    </w:p>
    <w:p w14:paraId="1F5B1468" w14:textId="77777777" w:rsidR="00CE4666" w:rsidRDefault="00CE4666" w:rsidP="00CE4666">
      <w:pPr>
        <w:spacing w:after="12" w:line="240" w:lineRule="auto"/>
        <w:ind w:right="8"/>
        <w:jc w:val="both"/>
        <w:rPr>
          <w:color w:val="EE0000"/>
          <w:sz w:val="24"/>
          <w:szCs w:val="24"/>
        </w:rPr>
      </w:pPr>
    </w:p>
    <w:p w14:paraId="555177D9" w14:textId="77777777" w:rsidR="00CE4666" w:rsidRDefault="00CE4666" w:rsidP="00CE4666">
      <w:pPr>
        <w:ind w:left="426" w:hanging="426"/>
        <w:rPr>
          <w:b/>
          <w:bCs/>
          <w:sz w:val="24"/>
          <w:szCs w:val="24"/>
        </w:rPr>
      </w:pPr>
      <w:r w:rsidRPr="001D399F">
        <w:rPr>
          <w:b/>
          <w:bCs/>
          <w:sz w:val="24"/>
          <w:szCs w:val="24"/>
        </w:rPr>
        <w:t>Nahrádza sa novým znením:</w:t>
      </w:r>
    </w:p>
    <w:p w14:paraId="388B7186" w14:textId="791134F7" w:rsidR="00CE4666" w:rsidRPr="00CE4666" w:rsidRDefault="00CE4666" w:rsidP="00CE4666">
      <w:pPr>
        <w:spacing w:after="12" w:line="240" w:lineRule="auto"/>
        <w:ind w:right="8"/>
        <w:jc w:val="both"/>
        <w:rPr>
          <w:color w:val="388600"/>
          <w:sz w:val="24"/>
          <w:szCs w:val="24"/>
        </w:rPr>
      </w:pPr>
      <w:r w:rsidRPr="00CE4666">
        <w:rPr>
          <w:color w:val="388600"/>
          <w:sz w:val="24"/>
          <w:szCs w:val="24"/>
        </w:rPr>
        <w:t xml:space="preserve">Dozorná rada povolá na uvoľnené miesto do dozornej rady náhradníka, ktorého zvolilo valné zhromaždenie. Valné zhromaždenie volí </w:t>
      </w:r>
      <w:r>
        <w:rPr>
          <w:color w:val="388600"/>
          <w:sz w:val="24"/>
          <w:szCs w:val="24"/>
        </w:rPr>
        <w:t>1</w:t>
      </w:r>
      <w:r w:rsidRPr="00CE4666">
        <w:rPr>
          <w:color w:val="388600"/>
          <w:sz w:val="24"/>
          <w:szCs w:val="24"/>
        </w:rPr>
        <w:t xml:space="preserve"> náhradník</w:t>
      </w:r>
      <w:r>
        <w:rPr>
          <w:color w:val="388600"/>
          <w:sz w:val="24"/>
          <w:szCs w:val="24"/>
        </w:rPr>
        <w:t>a</w:t>
      </w:r>
      <w:r w:rsidRPr="00CE4666">
        <w:rPr>
          <w:color w:val="388600"/>
          <w:sz w:val="24"/>
          <w:szCs w:val="24"/>
        </w:rPr>
        <w:t xml:space="preserve"> do dozornej rady. Náhradní</w:t>
      </w:r>
      <w:r>
        <w:rPr>
          <w:color w:val="388600"/>
          <w:sz w:val="24"/>
          <w:szCs w:val="24"/>
        </w:rPr>
        <w:t>k</w:t>
      </w:r>
      <w:r w:rsidRPr="00CE4666">
        <w:rPr>
          <w:color w:val="388600"/>
          <w:sz w:val="24"/>
          <w:szCs w:val="24"/>
        </w:rPr>
        <w:t xml:space="preserve"> sa </w:t>
      </w:r>
      <w:r>
        <w:rPr>
          <w:color w:val="388600"/>
          <w:sz w:val="24"/>
          <w:szCs w:val="24"/>
        </w:rPr>
        <w:t>povoláva</w:t>
      </w:r>
      <w:r w:rsidRPr="00CE4666">
        <w:rPr>
          <w:color w:val="388600"/>
          <w:sz w:val="24"/>
          <w:szCs w:val="24"/>
        </w:rPr>
        <w:t xml:space="preserve">  podľa výšky hlasov, ktoré dostali na valnom zhromaždení.</w:t>
      </w:r>
    </w:p>
    <w:p w14:paraId="19916403" w14:textId="6108AC15" w:rsidR="00CE4666" w:rsidRPr="00CE4666" w:rsidRDefault="00CE4666" w:rsidP="004E4A22">
      <w:pPr>
        <w:jc w:val="both"/>
        <w:rPr>
          <w:b/>
          <w:bCs/>
          <w:color w:val="388600"/>
          <w:sz w:val="24"/>
          <w:szCs w:val="24"/>
        </w:rPr>
      </w:pPr>
    </w:p>
    <w:p w14:paraId="510CA2A0" w14:textId="2465A929" w:rsidR="0013721B" w:rsidRPr="001D399F" w:rsidRDefault="0013721B" w:rsidP="004C7589">
      <w:pPr>
        <w:ind w:left="426" w:hanging="426"/>
        <w:jc w:val="center"/>
        <w:rPr>
          <w:b/>
          <w:bCs/>
          <w:sz w:val="28"/>
          <w:szCs w:val="28"/>
        </w:rPr>
      </w:pPr>
      <w:r w:rsidRPr="001D399F">
        <w:rPr>
          <w:b/>
          <w:bCs/>
          <w:sz w:val="28"/>
          <w:szCs w:val="28"/>
        </w:rPr>
        <w:t>Článok 7.</w:t>
      </w:r>
    </w:p>
    <w:p w14:paraId="12863205" w14:textId="5BFD84C7" w:rsidR="00D77044" w:rsidRPr="001D399F" w:rsidRDefault="00D77044" w:rsidP="00D77044">
      <w:pPr>
        <w:ind w:left="426" w:hanging="426"/>
        <w:rPr>
          <w:b/>
          <w:bCs/>
          <w:sz w:val="24"/>
          <w:szCs w:val="24"/>
        </w:rPr>
      </w:pPr>
      <w:r w:rsidRPr="001D399F">
        <w:rPr>
          <w:b/>
          <w:bCs/>
          <w:sz w:val="24"/>
          <w:szCs w:val="24"/>
        </w:rPr>
        <w:t>Bod 8. sa pôvodné znenie textu:</w:t>
      </w:r>
    </w:p>
    <w:p w14:paraId="301F4413" w14:textId="5B1A0989" w:rsidR="00D77044" w:rsidRPr="00A54958" w:rsidRDefault="00D77044" w:rsidP="00D77044">
      <w:pPr>
        <w:ind w:left="426" w:hanging="426"/>
        <w:rPr>
          <w:color w:val="EE0000"/>
          <w:sz w:val="24"/>
          <w:szCs w:val="24"/>
        </w:rPr>
      </w:pPr>
      <w:r>
        <w:rPr>
          <w:sz w:val="24"/>
          <w:szCs w:val="24"/>
        </w:rPr>
        <w:tab/>
      </w:r>
      <w:r w:rsidRPr="00A54958">
        <w:rPr>
          <w:color w:val="EE0000"/>
          <w:sz w:val="24"/>
          <w:szCs w:val="24"/>
        </w:rPr>
        <w:t>Valné zhromaždenie volí a odvoláva:</w:t>
      </w:r>
    </w:p>
    <w:p w14:paraId="6535D882" w14:textId="38FE42B2" w:rsidR="00D77044" w:rsidRPr="00A54958" w:rsidRDefault="00D77044" w:rsidP="00D77044">
      <w:pPr>
        <w:pStyle w:val="Odsekzoznamu"/>
        <w:numPr>
          <w:ilvl w:val="0"/>
          <w:numId w:val="1"/>
        </w:numPr>
        <w:rPr>
          <w:color w:val="EE0000"/>
          <w:sz w:val="24"/>
          <w:szCs w:val="24"/>
        </w:rPr>
      </w:pPr>
      <w:r w:rsidRPr="00A54958">
        <w:rPr>
          <w:color w:val="EE0000"/>
          <w:sz w:val="24"/>
          <w:szCs w:val="24"/>
        </w:rPr>
        <w:t>9 členov výboru a 3 náhradníkov</w:t>
      </w:r>
    </w:p>
    <w:p w14:paraId="091239AE" w14:textId="24B1F559" w:rsidR="00D77044" w:rsidRPr="00A54958" w:rsidRDefault="00D77044" w:rsidP="00D77044">
      <w:pPr>
        <w:pStyle w:val="Odsekzoznamu"/>
        <w:numPr>
          <w:ilvl w:val="0"/>
          <w:numId w:val="1"/>
        </w:numPr>
        <w:rPr>
          <w:color w:val="EE0000"/>
          <w:sz w:val="24"/>
          <w:szCs w:val="24"/>
        </w:rPr>
      </w:pPr>
      <w:r w:rsidRPr="00A54958">
        <w:rPr>
          <w:color w:val="EE0000"/>
          <w:sz w:val="24"/>
          <w:szCs w:val="24"/>
        </w:rPr>
        <w:t>3 členov a dozornej rady a 2 náhradníkov</w:t>
      </w:r>
    </w:p>
    <w:p w14:paraId="15A3265F" w14:textId="77777777" w:rsidR="00D77044" w:rsidRDefault="00D77044" w:rsidP="00D77044">
      <w:pPr>
        <w:rPr>
          <w:b/>
          <w:bCs/>
          <w:sz w:val="24"/>
          <w:szCs w:val="24"/>
        </w:rPr>
      </w:pPr>
      <w:r w:rsidRPr="001D399F">
        <w:rPr>
          <w:b/>
          <w:bCs/>
          <w:sz w:val="24"/>
          <w:szCs w:val="24"/>
        </w:rPr>
        <w:t>Nahrádza sa novým znením:</w:t>
      </w:r>
    </w:p>
    <w:p w14:paraId="5A07FBDA" w14:textId="77777777" w:rsidR="004C7589" w:rsidRPr="00A54958" w:rsidRDefault="004C7589" w:rsidP="004C7589">
      <w:pPr>
        <w:rPr>
          <w:color w:val="388600"/>
          <w:sz w:val="24"/>
          <w:szCs w:val="24"/>
        </w:rPr>
      </w:pPr>
      <w:r>
        <w:rPr>
          <w:b/>
          <w:bCs/>
          <w:sz w:val="24"/>
          <w:szCs w:val="24"/>
        </w:rPr>
        <w:tab/>
      </w:r>
      <w:r w:rsidRPr="00A54958">
        <w:rPr>
          <w:color w:val="388600"/>
          <w:sz w:val="24"/>
          <w:szCs w:val="24"/>
        </w:rPr>
        <w:t>Zhromaždenie volí a odvoláva:</w:t>
      </w:r>
    </w:p>
    <w:p w14:paraId="7F55C304" w14:textId="77777777" w:rsidR="004C7589" w:rsidRPr="00A54958" w:rsidRDefault="004C7589" w:rsidP="004C7589">
      <w:pPr>
        <w:numPr>
          <w:ilvl w:val="0"/>
          <w:numId w:val="2"/>
        </w:numPr>
        <w:rPr>
          <w:color w:val="388600"/>
          <w:sz w:val="24"/>
          <w:szCs w:val="24"/>
        </w:rPr>
      </w:pPr>
      <w:r w:rsidRPr="00A54958">
        <w:rPr>
          <w:color w:val="388600"/>
          <w:sz w:val="24"/>
          <w:szCs w:val="24"/>
        </w:rPr>
        <w:t>7 (slovom siedmich) členov výboru a 2 (slovom dvoch) náhradníkov členov výboru,</w:t>
      </w:r>
    </w:p>
    <w:p w14:paraId="6BBF2EBE" w14:textId="77777777" w:rsidR="00451E23" w:rsidRPr="00A54958" w:rsidRDefault="004C7589" w:rsidP="00A54958">
      <w:pPr>
        <w:numPr>
          <w:ilvl w:val="0"/>
          <w:numId w:val="2"/>
        </w:numPr>
        <w:rPr>
          <w:b/>
          <w:bCs/>
          <w:color w:val="388600"/>
          <w:sz w:val="24"/>
          <w:szCs w:val="24"/>
        </w:rPr>
      </w:pPr>
      <w:r w:rsidRPr="00A54958">
        <w:rPr>
          <w:color w:val="388600"/>
          <w:sz w:val="24"/>
          <w:szCs w:val="24"/>
        </w:rPr>
        <w:t xml:space="preserve">3 (slovom troch) členov dozornej rady a 1 (slovom jedného) náhradníka </w:t>
      </w:r>
    </w:p>
    <w:p w14:paraId="2E281946" w14:textId="2D8F410C" w:rsidR="00D77044" w:rsidRPr="00451E23" w:rsidRDefault="00D77044" w:rsidP="00A54958">
      <w:pPr>
        <w:rPr>
          <w:b/>
          <w:bCs/>
          <w:sz w:val="24"/>
          <w:szCs w:val="24"/>
        </w:rPr>
      </w:pPr>
      <w:r w:rsidRPr="00451E23">
        <w:rPr>
          <w:b/>
          <w:bCs/>
          <w:sz w:val="24"/>
          <w:szCs w:val="24"/>
        </w:rPr>
        <w:lastRenderedPageBreak/>
        <w:t xml:space="preserve">Bod 13. vypúšťa sa </w:t>
      </w:r>
    </w:p>
    <w:p w14:paraId="022612F4" w14:textId="567D1CBE" w:rsidR="00D77044" w:rsidRPr="00A54958" w:rsidRDefault="00D77044" w:rsidP="001D399F">
      <w:pPr>
        <w:ind w:left="426"/>
        <w:jc w:val="both"/>
        <w:rPr>
          <w:color w:val="EE0000"/>
          <w:sz w:val="24"/>
          <w:szCs w:val="24"/>
        </w:rPr>
      </w:pPr>
      <w:r w:rsidRPr="00A54958">
        <w:rPr>
          <w:color w:val="EE0000"/>
          <w:sz w:val="24"/>
          <w:szCs w:val="24"/>
        </w:rPr>
        <w:t>Hlasovací lístok má dve samostatné časti s menami kandidátov. V prvej časti sú  mená kandidátov do výboru, v druhej časti sú mená kandidátov do dozornej rady</w:t>
      </w:r>
      <w:r w:rsidR="007C593A" w:rsidRPr="00A54958">
        <w:rPr>
          <w:color w:val="EE0000"/>
          <w:sz w:val="24"/>
          <w:szCs w:val="24"/>
        </w:rPr>
        <w:t>.</w:t>
      </w:r>
    </w:p>
    <w:p w14:paraId="0A4627D0" w14:textId="1AB3B714" w:rsidR="007C593A" w:rsidRPr="001D399F" w:rsidRDefault="007C593A" w:rsidP="007C593A">
      <w:pPr>
        <w:ind w:left="426" w:hanging="426"/>
        <w:rPr>
          <w:b/>
          <w:bCs/>
          <w:sz w:val="24"/>
          <w:szCs w:val="24"/>
        </w:rPr>
      </w:pPr>
      <w:r w:rsidRPr="001D399F">
        <w:rPr>
          <w:b/>
          <w:bCs/>
          <w:sz w:val="24"/>
          <w:szCs w:val="24"/>
        </w:rPr>
        <w:t>Bod 14. sa pôvodné znenie textu:</w:t>
      </w:r>
    </w:p>
    <w:p w14:paraId="7621F9CA" w14:textId="64F2C966" w:rsidR="007C593A" w:rsidRPr="00A54958" w:rsidRDefault="007C593A" w:rsidP="001D399F">
      <w:pPr>
        <w:ind w:left="426" w:hanging="426"/>
        <w:jc w:val="both"/>
        <w:rPr>
          <w:color w:val="EE0000"/>
          <w:sz w:val="24"/>
          <w:szCs w:val="24"/>
        </w:rPr>
      </w:pPr>
      <w:r>
        <w:rPr>
          <w:sz w:val="24"/>
          <w:szCs w:val="24"/>
        </w:rPr>
        <w:tab/>
      </w:r>
      <w:r w:rsidRPr="00A54958">
        <w:rPr>
          <w:color w:val="EE0000"/>
          <w:sz w:val="24"/>
          <w:szCs w:val="24"/>
        </w:rPr>
        <w:t xml:space="preserve">Pri tajnom hlasovaní oprávnený člen vyznačí krúžkom </w:t>
      </w:r>
      <w:r w:rsidR="00D22AD4" w:rsidRPr="00A54958">
        <w:rPr>
          <w:color w:val="EE0000"/>
          <w:sz w:val="24"/>
          <w:szCs w:val="24"/>
        </w:rPr>
        <w:t xml:space="preserve">číslo, ktoré má kandidát na člena výboru alebo dozornej rady. Do výboru krúžkuje </w:t>
      </w:r>
      <w:r w:rsidRPr="00A54958">
        <w:rPr>
          <w:color w:val="EE0000"/>
          <w:sz w:val="24"/>
          <w:szCs w:val="24"/>
        </w:rPr>
        <w:t>najviac 9 kandidátov</w:t>
      </w:r>
      <w:r w:rsidR="00D22AD4" w:rsidRPr="00A54958">
        <w:rPr>
          <w:color w:val="EE0000"/>
          <w:sz w:val="24"/>
          <w:szCs w:val="24"/>
        </w:rPr>
        <w:t>. Do dozornej rady najviac 3 kandidátov.</w:t>
      </w:r>
    </w:p>
    <w:p w14:paraId="25E78D00" w14:textId="77777777" w:rsidR="008A4FA0" w:rsidRDefault="008A4FA0" w:rsidP="008A4FA0">
      <w:pPr>
        <w:rPr>
          <w:b/>
          <w:bCs/>
          <w:sz w:val="24"/>
          <w:szCs w:val="24"/>
        </w:rPr>
      </w:pPr>
      <w:r w:rsidRPr="001D399F">
        <w:rPr>
          <w:b/>
          <w:bCs/>
          <w:sz w:val="24"/>
          <w:szCs w:val="24"/>
        </w:rPr>
        <w:t>Nahrádza sa novým znením:</w:t>
      </w:r>
    </w:p>
    <w:p w14:paraId="118A2C47" w14:textId="023E8C15" w:rsidR="000E6D50" w:rsidRPr="00A54958" w:rsidRDefault="000E6D50" w:rsidP="000E6D50">
      <w:pPr>
        <w:ind w:left="426"/>
        <w:jc w:val="both"/>
        <w:rPr>
          <w:color w:val="388600"/>
          <w:sz w:val="24"/>
          <w:szCs w:val="24"/>
        </w:rPr>
      </w:pPr>
      <w:r w:rsidRPr="00A54958">
        <w:rPr>
          <w:color w:val="388600"/>
          <w:sz w:val="24"/>
          <w:szCs w:val="24"/>
        </w:rPr>
        <w:t>Pri tajnom hlasovaní oprávnený člen spoločenstva vyznačí krúžkom poradové číslo kandidáta na člena výboru alebo člena dozornej rady. Na hlasovacom lístku pre voľby do výboru môže člen zakrúžkovať najviac 7 (slovom siedmich) kandidátov a pre voľby do dozornej rady najviac 3 (slovom troch) kandidátov.</w:t>
      </w:r>
    </w:p>
    <w:p w14:paraId="6280DE4E" w14:textId="3490BFBF" w:rsidR="008A4FA0" w:rsidRPr="001D399F" w:rsidRDefault="008A4FA0" w:rsidP="000E6D50">
      <w:pPr>
        <w:ind w:left="426" w:hanging="426"/>
        <w:jc w:val="both"/>
        <w:rPr>
          <w:b/>
          <w:bCs/>
          <w:sz w:val="24"/>
          <w:szCs w:val="24"/>
        </w:rPr>
      </w:pPr>
      <w:r>
        <w:rPr>
          <w:sz w:val="24"/>
          <w:szCs w:val="24"/>
        </w:rPr>
        <w:tab/>
      </w:r>
      <w:r w:rsidRPr="001D399F">
        <w:rPr>
          <w:b/>
          <w:bCs/>
          <w:sz w:val="24"/>
          <w:szCs w:val="24"/>
        </w:rPr>
        <w:t>Bod 15. d) sa pôvodné znenie textu:</w:t>
      </w:r>
    </w:p>
    <w:p w14:paraId="65254B4C" w14:textId="5DA59421" w:rsidR="008A4FA0" w:rsidRPr="00A54958" w:rsidRDefault="008A4FA0" w:rsidP="001D399F">
      <w:pPr>
        <w:ind w:left="426" w:hanging="426"/>
        <w:jc w:val="both"/>
        <w:rPr>
          <w:color w:val="EE0000"/>
          <w:sz w:val="24"/>
          <w:szCs w:val="24"/>
        </w:rPr>
      </w:pPr>
      <w:r w:rsidRPr="00A54958">
        <w:rPr>
          <w:color w:val="EE0000"/>
          <w:sz w:val="24"/>
          <w:szCs w:val="24"/>
        </w:rPr>
        <w:tab/>
        <w:t>ktorý je pre voľbu výboru upravený zakrúžkovaním viac ako 9 kandidátov a hlasovací lístok, ktorý je pre voľbu dozornej rady upravený zakrúžkovaním viac ako 3 kandidátov</w:t>
      </w:r>
      <w:r w:rsidR="00300030" w:rsidRPr="00A54958">
        <w:rPr>
          <w:color w:val="EE0000"/>
          <w:sz w:val="24"/>
          <w:szCs w:val="24"/>
        </w:rPr>
        <w:t>.</w:t>
      </w:r>
    </w:p>
    <w:p w14:paraId="4B9B3218" w14:textId="77777777" w:rsidR="00300030" w:rsidRDefault="00300030" w:rsidP="00300030">
      <w:pPr>
        <w:rPr>
          <w:b/>
          <w:bCs/>
          <w:sz w:val="24"/>
          <w:szCs w:val="24"/>
        </w:rPr>
      </w:pPr>
      <w:r w:rsidRPr="001D399F">
        <w:rPr>
          <w:b/>
          <w:bCs/>
          <w:sz w:val="24"/>
          <w:szCs w:val="24"/>
        </w:rPr>
        <w:t>Nahrádza sa novým znením:</w:t>
      </w:r>
    </w:p>
    <w:p w14:paraId="3EA5E6EF" w14:textId="34FD36F9" w:rsidR="000E6D50" w:rsidRPr="00A54958" w:rsidRDefault="000E6D50" w:rsidP="000E6D50">
      <w:pPr>
        <w:ind w:left="426"/>
        <w:jc w:val="both"/>
        <w:rPr>
          <w:color w:val="388600"/>
          <w:sz w:val="24"/>
          <w:szCs w:val="24"/>
        </w:rPr>
      </w:pPr>
      <w:r w:rsidRPr="00A54958">
        <w:rPr>
          <w:color w:val="388600"/>
          <w:sz w:val="24"/>
          <w:szCs w:val="24"/>
        </w:rPr>
        <w:t>Hlasovací lístok, ktorý je pre voľbu výboru upravený zakrúžkovaním viac ako 7 (slovom siedmich) kandidátov, a hlasovací lístok, ktorý je pre voľbu dozornej rady upravený zakrúžkovaním viac ako 3 (slovom troch) kandidátov, sú neplatné.</w:t>
      </w:r>
    </w:p>
    <w:p w14:paraId="1DDF10C2" w14:textId="4B9F21B7" w:rsidR="00300030" w:rsidRPr="001D399F" w:rsidRDefault="00300030" w:rsidP="00300030">
      <w:pPr>
        <w:ind w:left="426" w:hanging="426"/>
        <w:rPr>
          <w:b/>
          <w:bCs/>
          <w:sz w:val="24"/>
          <w:szCs w:val="24"/>
        </w:rPr>
      </w:pPr>
      <w:r w:rsidRPr="001D399F">
        <w:rPr>
          <w:b/>
          <w:bCs/>
          <w:sz w:val="24"/>
          <w:szCs w:val="24"/>
        </w:rPr>
        <w:t>Bod 22. sa pôvodné znenie textu:</w:t>
      </w:r>
    </w:p>
    <w:p w14:paraId="719C62A1" w14:textId="6CF8B7D1" w:rsidR="00132FA2" w:rsidRPr="00A54958" w:rsidRDefault="00132FA2" w:rsidP="001D399F">
      <w:pPr>
        <w:ind w:left="426" w:hanging="426"/>
        <w:jc w:val="both"/>
        <w:rPr>
          <w:color w:val="EE0000"/>
          <w:sz w:val="24"/>
          <w:szCs w:val="24"/>
        </w:rPr>
      </w:pPr>
      <w:r>
        <w:rPr>
          <w:sz w:val="24"/>
          <w:szCs w:val="24"/>
        </w:rPr>
        <w:tab/>
      </w:r>
      <w:r w:rsidRPr="00A54958">
        <w:rPr>
          <w:color w:val="EE0000"/>
          <w:sz w:val="24"/>
          <w:szCs w:val="24"/>
        </w:rPr>
        <w:t>Po ukončení tajného hlasovania volebná komisia vykoná spočítanie hlasov. Pri sčitovaní hlasov volebná komisia označí každý hlasovací lístok poradovým číslom a zapíše ho do sčítacieho hárka. Zvolený je ten kandidát do orgánov pozemkového spoločenstva, ktorý</w:t>
      </w:r>
      <w:r w:rsidR="00E9174B" w:rsidRPr="00A54958">
        <w:rPr>
          <w:color w:val="EE0000"/>
          <w:sz w:val="24"/>
          <w:szCs w:val="24"/>
        </w:rPr>
        <w:t xml:space="preserve"> dosiahol nadpolovičnú väčšinu všetkých hlasov po odpočítaní hlasov SPF. V prípade rovnosti hlasov na 9</w:t>
      </w:r>
      <w:r w:rsidR="006D2106" w:rsidRPr="00A54958">
        <w:rPr>
          <w:color w:val="EE0000"/>
          <w:sz w:val="24"/>
          <w:szCs w:val="24"/>
        </w:rPr>
        <w:t>. mieste do výboru a na 3. mieste do dozornej rady je zvolený ten kandidát, ktorý má väčší podiel v spoločenstve</w:t>
      </w:r>
      <w:r w:rsidR="00E9174B" w:rsidRPr="00A54958">
        <w:rPr>
          <w:color w:val="EE0000"/>
          <w:sz w:val="24"/>
          <w:szCs w:val="24"/>
        </w:rPr>
        <w:t>.</w:t>
      </w:r>
    </w:p>
    <w:p w14:paraId="2719BFBB" w14:textId="77777777" w:rsidR="00E9174B" w:rsidRDefault="00E9174B" w:rsidP="00E9174B">
      <w:pPr>
        <w:rPr>
          <w:b/>
          <w:bCs/>
          <w:sz w:val="24"/>
          <w:szCs w:val="24"/>
        </w:rPr>
      </w:pPr>
      <w:r w:rsidRPr="001D399F">
        <w:rPr>
          <w:b/>
          <w:bCs/>
          <w:sz w:val="24"/>
          <w:szCs w:val="24"/>
        </w:rPr>
        <w:t>Nahrádza sa novým znením:</w:t>
      </w:r>
    </w:p>
    <w:p w14:paraId="0AF624A9" w14:textId="7484EC79" w:rsidR="00E9174B" w:rsidRPr="004E4A22" w:rsidRDefault="000E6D50" w:rsidP="004E4A22">
      <w:pPr>
        <w:ind w:left="426"/>
        <w:jc w:val="both"/>
        <w:rPr>
          <w:color w:val="388600"/>
          <w:sz w:val="24"/>
          <w:szCs w:val="24"/>
        </w:rPr>
      </w:pPr>
      <w:r w:rsidRPr="00A54958">
        <w:rPr>
          <w:color w:val="388600"/>
          <w:sz w:val="24"/>
          <w:szCs w:val="24"/>
        </w:rPr>
        <w:t>Po ukončení tajného hlasovania volebná komisia vykoná spočítanie hlasov. Pri sčítavaní hlasov komisia označí každý hlasovací lístok poradovým číslom a zaznačí ho do sčítacieho hárka. Zvolený je ten kandidát, ktorý získal najvyšší počet hlasov prítomných členov spoločenstva. V prípade rovnosti hlasov na poslednom volenom mieste (7. miesto do výboru a 3. miesto do dozornej rady) je zvolený ten kandidát, ktorý disponuje väčším spoluvlastníckym podielom na spoločnej nehnuteľnosti.</w:t>
      </w:r>
    </w:p>
    <w:p w14:paraId="1A41294E" w14:textId="77777777" w:rsidR="004E4A22" w:rsidRDefault="004E4A22" w:rsidP="00E9174B">
      <w:pPr>
        <w:rPr>
          <w:sz w:val="24"/>
          <w:szCs w:val="24"/>
        </w:rPr>
      </w:pPr>
    </w:p>
    <w:p w14:paraId="63054FC4" w14:textId="77777777" w:rsidR="004E4A22" w:rsidRDefault="004E4A22" w:rsidP="00E9174B">
      <w:pPr>
        <w:rPr>
          <w:sz w:val="24"/>
          <w:szCs w:val="24"/>
        </w:rPr>
      </w:pPr>
    </w:p>
    <w:p w14:paraId="77D85632" w14:textId="50DA5540" w:rsidR="00E9174B" w:rsidRDefault="00E9174B" w:rsidP="00E9174B">
      <w:pPr>
        <w:rPr>
          <w:sz w:val="24"/>
          <w:szCs w:val="24"/>
        </w:rPr>
      </w:pPr>
      <w:r>
        <w:rPr>
          <w:sz w:val="24"/>
          <w:szCs w:val="24"/>
        </w:rPr>
        <w:t>Za správnosť:</w:t>
      </w:r>
      <w:r>
        <w:rPr>
          <w:sz w:val="24"/>
          <w:szCs w:val="24"/>
        </w:rPr>
        <w:tab/>
        <w:t xml:space="preserve">Anna </w:t>
      </w:r>
      <w:proofErr w:type="spellStart"/>
      <w:r>
        <w:rPr>
          <w:sz w:val="24"/>
          <w:szCs w:val="24"/>
        </w:rPr>
        <w:t>Bočkajová</w:t>
      </w:r>
      <w:proofErr w:type="spellEnd"/>
    </w:p>
    <w:p w14:paraId="2E05260C" w14:textId="65CD3291" w:rsidR="00E9174B" w:rsidRDefault="00E9174B" w:rsidP="00E9174B">
      <w:pPr>
        <w:ind w:left="426"/>
        <w:rPr>
          <w:sz w:val="24"/>
          <w:szCs w:val="24"/>
        </w:rPr>
      </w:pPr>
    </w:p>
    <w:p w14:paraId="5C82F5BA" w14:textId="77777777" w:rsidR="00E9174B" w:rsidRDefault="00E9174B" w:rsidP="00300030">
      <w:pPr>
        <w:ind w:left="426" w:hanging="426"/>
        <w:rPr>
          <w:sz w:val="24"/>
          <w:szCs w:val="24"/>
        </w:rPr>
      </w:pPr>
    </w:p>
    <w:p w14:paraId="6F85FA46" w14:textId="01DF4BD1" w:rsidR="00300030" w:rsidRDefault="00300030" w:rsidP="00300030">
      <w:pPr>
        <w:ind w:left="426" w:hanging="426"/>
        <w:rPr>
          <w:sz w:val="24"/>
          <w:szCs w:val="24"/>
        </w:rPr>
      </w:pPr>
      <w:r>
        <w:rPr>
          <w:sz w:val="24"/>
          <w:szCs w:val="24"/>
        </w:rPr>
        <w:tab/>
      </w:r>
    </w:p>
    <w:p w14:paraId="1CB66F78" w14:textId="77777777" w:rsidR="00300030" w:rsidRDefault="00300030" w:rsidP="00300030">
      <w:pPr>
        <w:rPr>
          <w:sz w:val="24"/>
          <w:szCs w:val="24"/>
        </w:rPr>
      </w:pPr>
    </w:p>
    <w:p w14:paraId="3667EA7B" w14:textId="77777777" w:rsidR="00300030" w:rsidRDefault="00300030" w:rsidP="008A4FA0">
      <w:pPr>
        <w:ind w:left="426" w:hanging="426"/>
        <w:rPr>
          <w:sz w:val="24"/>
          <w:szCs w:val="24"/>
        </w:rPr>
      </w:pPr>
    </w:p>
    <w:p w14:paraId="422A0EA6" w14:textId="77777777" w:rsidR="008A4FA0" w:rsidRDefault="008A4FA0" w:rsidP="008A4FA0">
      <w:pPr>
        <w:ind w:left="426" w:hanging="426"/>
        <w:rPr>
          <w:sz w:val="24"/>
          <w:szCs w:val="24"/>
        </w:rPr>
      </w:pPr>
    </w:p>
    <w:p w14:paraId="1F21667E" w14:textId="2F6BB644" w:rsidR="008A4FA0" w:rsidRDefault="008A4FA0" w:rsidP="008A4FA0">
      <w:pPr>
        <w:ind w:left="426" w:hanging="426"/>
        <w:rPr>
          <w:sz w:val="24"/>
          <w:szCs w:val="24"/>
        </w:rPr>
      </w:pPr>
    </w:p>
    <w:p w14:paraId="046AA4EF" w14:textId="77777777" w:rsidR="007C593A" w:rsidRPr="00D77044" w:rsidRDefault="007C593A" w:rsidP="007C593A">
      <w:pPr>
        <w:rPr>
          <w:sz w:val="24"/>
          <w:szCs w:val="24"/>
        </w:rPr>
      </w:pPr>
    </w:p>
    <w:p w14:paraId="65F54775" w14:textId="77777777" w:rsidR="00D77044" w:rsidRPr="00D77044" w:rsidRDefault="00D77044" w:rsidP="00D77044">
      <w:pPr>
        <w:rPr>
          <w:sz w:val="24"/>
          <w:szCs w:val="24"/>
        </w:rPr>
      </w:pPr>
    </w:p>
    <w:p w14:paraId="43871AD6" w14:textId="77777777" w:rsidR="00D77044" w:rsidRPr="00D77044" w:rsidRDefault="00D77044" w:rsidP="00D77044">
      <w:pPr>
        <w:rPr>
          <w:sz w:val="24"/>
          <w:szCs w:val="24"/>
        </w:rPr>
      </w:pPr>
    </w:p>
    <w:p w14:paraId="6475932E" w14:textId="0917E7E5" w:rsidR="00D77044" w:rsidRDefault="00D77044" w:rsidP="00D77044">
      <w:pPr>
        <w:rPr>
          <w:sz w:val="24"/>
          <w:szCs w:val="24"/>
        </w:rPr>
      </w:pPr>
    </w:p>
    <w:p w14:paraId="0CD503A7" w14:textId="77777777" w:rsidR="00D77044" w:rsidRPr="00D77044" w:rsidRDefault="00D77044" w:rsidP="00D77044">
      <w:pPr>
        <w:rPr>
          <w:sz w:val="24"/>
          <w:szCs w:val="24"/>
        </w:rPr>
      </w:pPr>
    </w:p>
    <w:p w14:paraId="453D7AA7" w14:textId="77777777" w:rsidR="00D77044" w:rsidRPr="00D77044" w:rsidRDefault="00D77044" w:rsidP="00D77044">
      <w:pPr>
        <w:rPr>
          <w:sz w:val="24"/>
          <w:szCs w:val="24"/>
        </w:rPr>
      </w:pPr>
    </w:p>
    <w:p w14:paraId="7BE81BFA" w14:textId="77777777" w:rsidR="00D77044" w:rsidRDefault="00D77044" w:rsidP="0013721B">
      <w:pPr>
        <w:ind w:left="426" w:hanging="426"/>
        <w:rPr>
          <w:b/>
          <w:bCs/>
          <w:sz w:val="24"/>
          <w:szCs w:val="24"/>
        </w:rPr>
      </w:pPr>
    </w:p>
    <w:p w14:paraId="03322706" w14:textId="77777777" w:rsidR="00D77044" w:rsidRDefault="00D77044" w:rsidP="0013721B">
      <w:pPr>
        <w:ind w:left="426" w:hanging="426"/>
        <w:rPr>
          <w:b/>
          <w:bCs/>
          <w:sz w:val="24"/>
          <w:szCs w:val="24"/>
        </w:rPr>
      </w:pPr>
    </w:p>
    <w:p w14:paraId="1BD18CA0" w14:textId="77777777" w:rsidR="0013721B" w:rsidRDefault="0013721B" w:rsidP="0082438E">
      <w:pPr>
        <w:ind w:left="426" w:hanging="426"/>
        <w:jc w:val="both"/>
        <w:rPr>
          <w:sz w:val="24"/>
          <w:szCs w:val="24"/>
        </w:rPr>
      </w:pPr>
    </w:p>
    <w:p w14:paraId="1AD6208B" w14:textId="46007E90" w:rsidR="0082438E" w:rsidRDefault="0082438E" w:rsidP="0082438E">
      <w:pPr>
        <w:ind w:left="426" w:hanging="426"/>
        <w:rPr>
          <w:sz w:val="24"/>
          <w:szCs w:val="24"/>
        </w:rPr>
      </w:pPr>
    </w:p>
    <w:p w14:paraId="02341E08" w14:textId="77777777" w:rsidR="0082438E" w:rsidRDefault="0082438E" w:rsidP="0082438E">
      <w:pPr>
        <w:ind w:left="426" w:hanging="426"/>
        <w:jc w:val="both"/>
        <w:rPr>
          <w:sz w:val="24"/>
          <w:szCs w:val="24"/>
        </w:rPr>
      </w:pPr>
    </w:p>
    <w:p w14:paraId="25A672B9" w14:textId="77777777" w:rsidR="00980CE7" w:rsidRDefault="00980CE7" w:rsidP="00980CE7">
      <w:pPr>
        <w:ind w:left="426" w:hanging="426"/>
        <w:rPr>
          <w:sz w:val="24"/>
          <w:szCs w:val="24"/>
        </w:rPr>
      </w:pPr>
    </w:p>
    <w:p w14:paraId="4EE949A3" w14:textId="77777777" w:rsidR="00980CE7" w:rsidRDefault="00980CE7" w:rsidP="00980CE7">
      <w:pPr>
        <w:jc w:val="both"/>
        <w:rPr>
          <w:sz w:val="24"/>
          <w:szCs w:val="24"/>
        </w:rPr>
      </w:pPr>
    </w:p>
    <w:p w14:paraId="2B356926" w14:textId="77777777" w:rsidR="00980CE7" w:rsidRDefault="00980CE7" w:rsidP="00980CE7">
      <w:pPr>
        <w:ind w:left="426"/>
        <w:jc w:val="both"/>
        <w:rPr>
          <w:sz w:val="24"/>
          <w:szCs w:val="24"/>
        </w:rPr>
      </w:pPr>
    </w:p>
    <w:p w14:paraId="0784BA38" w14:textId="77777777" w:rsidR="00980CE7" w:rsidRDefault="00980CE7" w:rsidP="00980CE7">
      <w:pPr>
        <w:ind w:left="426" w:hanging="426"/>
        <w:rPr>
          <w:sz w:val="24"/>
          <w:szCs w:val="24"/>
        </w:rPr>
      </w:pPr>
    </w:p>
    <w:p w14:paraId="65A00B19" w14:textId="77777777" w:rsidR="00980CE7" w:rsidRDefault="00980CE7" w:rsidP="00D25643">
      <w:pPr>
        <w:ind w:left="426" w:hanging="426"/>
        <w:rPr>
          <w:sz w:val="24"/>
          <w:szCs w:val="24"/>
        </w:rPr>
      </w:pPr>
    </w:p>
    <w:p w14:paraId="4C766A6A" w14:textId="75DD5127" w:rsidR="00D25643" w:rsidRDefault="00D25643" w:rsidP="00D25643">
      <w:pPr>
        <w:ind w:left="426" w:hanging="426"/>
        <w:rPr>
          <w:sz w:val="24"/>
          <w:szCs w:val="24"/>
        </w:rPr>
      </w:pPr>
      <w:r>
        <w:rPr>
          <w:sz w:val="24"/>
          <w:szCs w:val="24"/>
        </w:rPr>
        <w:tab/>
      </w:r>
    </w:p>
    <w:p w14:paraId="0C234B26" w14:textId="77777777" w:rsidR="00D25643" w:rsidRDefault="00D25643" w:rsidP="00D25643">
      <w:pPr>
        <w:ind w:left="426" w:hanging="426"/>
        <w:jc w:val="both"/>
        <w:rPr>
          <w:sz w:val="24"/>
          <w:szCs w:val="24"/>
        </w:rPr>
      </w:pPr>
    </w:p>
    <w:p w14:paraId="20B1BDD3" w14:textId="77777777" w:rsidR="00D25643" w:rsidRDefault="00D25643" w:rsidP="00D25643">
      <w:pPr>
        <w:ind w:left="426" w:hanging="426"/>
        <w:jc w:val="both"/>
        <w:rPr>
          <w:sz w:val="24"/>
          <w:szCs w:val="24"/>
        </w:rPr>
      </w:pPr>
    </w:p>
    <w:p w14:paraId="304D98EB" w14:textId="23D91F5F" w:rsidR="000D4667" w:rsidRDefault="000D4667" w:rsidP="000D4667">
      <w:pPr>
        <w:rPr>
          <w:sz w:val="24"/>
          <w:szCs w:val="24"/>
        </w:rPr>
      </w:pPr>
    </w:p>
    <w:p w14:paraId="11E5508B" w14:textId="77777777" w:rsidR="000D4667" w:rsidRDefault="000D4667" w:rsidP="000D4667">
      <w:pPr>
        <w:ind w:left="426" w:hanging="426"/>
        <w:jc w:val="both"/>
        <w:rPr>
          <w:sz w:val="24"/>
          <w:szCs w:val="24"/>
        </w:rPr>
      </w:pPr>
    </w:p>
    <w:p w14:paraId="7F4CAADA" w14:textId="725FD00C" w:rsidR="000D4667" w:rsidRDefault="000D4667" w:rsidP="000D4667">
      <w:pPr>
        <w:ind w:left="426" w:hanging="426"/>
        <w:rPr>
          <w:sz w:val="24"/>
          <w:szCs w:val="24"/>
        </w:rPr>
      </w:pPr>
    </w:p>
    <w:p w14:paraId="430DEEC6" w14:textId="77777777" w:rsidR="000D4667" w:rsidRDefault="000D4667" w:rsidP="000D4667">
      <w:pPr>
        <w:ind w:left="426" w:hanging="426"/>
        <w:jc w:val="both"/>
        <w:rPr>
          <w:sz w:val="24"/>
          <w:szCs w:val="24"/>
        </w:rPr>
      </w:pPr>
    </w:p>
    <w:p w14:paraId="6ADFA8D1" w14:textId="77777777" w:rsidR="00F773AC" w:rsidRDefault="00F773AC" w:rsidP="00F773AC">
      <w:pPr>
        <w:ind w:left="426" w:hanging="426"/>
        <w:jc w:val="both"/>
        <w:rPr>
          <w:sz w:val="24"/>
          <w:szCs w:val="24"/>
        </w:rPr>
      </w:pPr>
    </w:p>
    <w:p w14:paraId="308870EA" w14:textId="7D6094D9" w:rsidR="0088330F" w:rsidRDefault="0088330F" w:rsidP="0088330F">
      <w:pPr>
        <w:ind w:left="426" w:hanging="426"/>
        <w:rPr>
          <w:sz w:val="24"/>
          <w:szCs w:val="24"/>
        </w:rPr>
      </w:pPr>
      <w:r>
        <w:rPr>
          <w:sz w:val="24"/>
          <w:szCs w:val="24"/>
        </w:rPr>
        <w:tab/>
      </w:r>
    </w:p>
    <w:p w14:paraId="1350D33D" w14:textId="77777777" w:rsidR="0088330F" w:rsidRDefault="0088330F" w:rsidP="0088330F">
      <w:pPr>
        <w:ind w:left="426" w:hanging="426"/>
        <w:jc w:val="both"/>
        <w:rPr>
          <w:sz w:val="24"/>
          <w:szCs w:val="24"/>
        </w:rPr>
      </w:pPr>
    </w:p>
    <w:p w14:paraId="757966FC" w14:textId="77777777" w:rsidR="0088330F" w:rsidRDefault="0088330F" w:rsidP="0088330F">
      <w:pPr>
        <w:ind w:left="426" w:hanging="426"/>
        <w:jc w:val="both"/>
        <w:rPr>
          <w:sz w:val="24"/>
          <w:szCs w:val="24"/>
        </w:rPr>
      </w:pPr>
    </w:p>
    <w:p w14:paraId="604B6814" w14:textId="6C95E9BC" w:rsidR="0088330F" w:rsidRDefault="0088330F" w:rsidP="0088330F">
      <w:pPr>
        <w:ind w:left="426" w:hanging="426"/>
        <w:rPr>
          <w:sz w:val="24"/>
          <w:szCs w:val="24"/>
        </w:rPr>
      </w:pPr>
    </w:p>
    <w:p w14:paraId="58B273E5" w14:textId="77777777" w:rsidR="0088330F" w:rsidRDefault="0088330F" w:rsidP="0088330F">
      <w:pPr>
        <w:ind w:left="426" w:hanging="426"/>
        <w:jc w:val="both"/>
        <w:rPr>
          <w:sz w:val="24"/>
          <w:szCs w:val="24"/>
        </w:rPr>
      </w:pPr>
    </w:p>
    <w:p w14:paraId="5F091F08" w14:textId="77777777" w:rsidR="0088330F" w:rsidRPr="001E61DB" w:rsidRDefault="0088330F" w:rsidP="0088330F">
      <w:pPr>
        <w:ind w:left="426" w:hanging="426"/>
        <w:jc w:val="both"/>
        <w:rPr>
          <w:sz w:val="24"/>
          <w:szCs w:val="24"/>
        </w:rPr>
      </w:pPr>
    </w:p>
    <w:p w14:paraId="02D25399" w14:textId="77777777" w:rsidR="001E61DB" w:rsidRPr="00406A3A" w:rsidRDefault="001E61DB" w:rsidP="001E61DB">
      <w:pPr>
        <w:ind w:left="426" w:hanging="426"/>
        <w:rPr>
          <w:b/>
          <w:bCs/>
          <w:sz w:val="24"/>
          <w:szCs w:val="24"/>
        </w:rPr>
      </w:pPr>
    </w:p>
    <w:p w14:paraId="64C4758A" w14:textId="77777777" w:rsidR="001E61DB" w:rsidRDefault="001E61DB" w:rsidP="001E61DB">
      <w:pPr>
        <w:ind w:left="426" w:hanging="426"/>
        <w:rPr>
          <w:sz w:val="24"/>
          <w:szCs w:val="24"/>
        </w:rPr>
      </w:pPr>
    </w:p>
    <w:p w14:paraId="0AA8F6B6" w14:textId="5F283AEC" w:rsidR="001E61DB" w:rsidRDefault="001E61DB" w:rsidP="0042735A">
      <w:pPr>
        <w:ind w:left="426" w:hanging="426"/>
        <w:rPr>
          <w:sz w:val="24"/>
          <w:szCs w:val="24"/>
        </w:rPr>
      </w:pPr>
    </w:p>
    <w:p w14:paraId="057608CA" w14:textId="60EDB791" w:rsidR="0042735A" w:rsidRDefault="0042735A" w:rsidP="006C7405">
      <w:pPr>
        <w:ind w:left="426" w:hanging="426"/>
        <w:rPr>
          <w:sz w:val="24"/>
          <w:szCs w:val="24"/>
        </w:rPr>
      </w:pPr>
    </w:p>
    <w:p w14:paraId="6EF3C212" w14:textId="77777777" w:rsidR="0042735A" w:rsidRDefault="0042735A" w:rsidP="006C7405">
      <w:pPr>
        <w:ind w:left="426" w:hanging="426"/>
        <w:rPr>
          <w:sz w:val="24"/>
          <w:szCs w:val="24"/>
        </w:rPr>
      </w:pPr>
    </w:p>
    <w:p w14:paraId="02B7EDD0" w14:textId="652B04B3" w:rsidR="00BA225A" w:rsidRDefault="00BA225A" w:rsidP="006C7405">
      <w:pPr>
        <w:ind w:left="426" w:hanging="426"/>
        <w:rPr>
          <w:sz w:val="24"/>
          <w:szCs w:val="24"/>
        </w:rPr>
      </w:pPr>
      <w:r>
        <w:rPr>
          <w:sz w:val="24"/>
          <w:szCs w:val="24"/>
        </w:rPr>
        <w:tab/>
      </w:r>
    </w:p>
    <w:p w14:paraId="3B14DC3C" w14:textId="2A51B45A" w:rsidR="00406A3A" w:rsidRPr="00FC43B9" w:rsidRDefault="00406A3A" w:rsidP="006C7405">
      <w:pPr>
        <w:ind w:left="426" w:hanging="426"/>
        <w:rPr>
          <w:sz w:val="24"/>
          <w:szCs w:val="24"/>
        </w:rPr>
      </w:pPr>
      <w:r>
        <w:rPr>
          <w:sz w:val="24"/>
          <w:szCs w:val="24"/>
        </w:rPr>
        <w:tab/>
      </w:r>
    </w:p>
    <w:sectPr w:rsidR="00406A3A" w:rsidRPr="00FC43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A1055"/>
    <w:multiLevelType w:val="hybridMultilevel"/>
    <w:tmpl w:val="12442AB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3A121280"/>
    <w:multiLevelType w:val="multilevel"/>
    <w:tmpl w:val="EEBC5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F764CE"/>
    <w:multiLevelType w:val="multilevel"/>
    <w:tmpl w:val="D07E2644"/>
    <w:lvl w:ilvl="0">
      <w:start w:val="6"/>
      <w:numFmt w:val="decimal"/>
      <w:lvlText w:val="%1."/>
      <w:lvlJc w:val="left"/>
      <w:pPr>
        <w:ind w:left="363" w:hanging="360"/>
      </w:pPr>
      <w:rPr>
        <w:rFonts w:hint="default"/>
      </w:rPr>
    </w:lvl>
    <w:lvl w:ilvl="1">
      <w:start w:val="7"/>
      <w:numFmt w:val="lowerLetter"/>
      <w:lvlText w:val="%2)"/>
      <w:lvlJc w:val="left"/>
      <w:pPr>
        <w:ind w:left="1083" w:hanging="360"/>
      </w:pPr>
      <w:rPr>
        <w:rFonts w:hint="default"/>
        <w:strike w:val="0"/>
        <w:color w:val="212121"/>
      </w:rPr>
    </w:lvl>
    <w:lvl w:ilvl="2">
      <w:start w:val="1"/>
      <w:numFmt w:val="lowerRoman"/>
      <w:lvlText w:val="%3."/>
      <w:lvlJc w:val="right"/>
      <w:pPr>
        <w:ind w:left="1803" w:hanging="180"/>
      </w:pPr>
      <w:rPr>
        <w:rFonts w:hint="default"/>
      </w:rPr>
    </w:lvl>
    <w:lvl w:ilvl="3">
      <w:start w:val="1"/>
      <w:numFmt w:val="decimal"/>
      <w:lvlText w:val="%4."/>
      <w:lvlJc w:val="left"/>
      <w:pPr>
        <w:ind w:left="2523" w:hanging="360"/>
      </w:pPr>
      <w:rPr>
        <w:rFonts w:hint="default"/>
      </w:rPr>
    </w:lvl>
    <w:lvl w:ilvl="4">
      <w:start w:val="1"/>
      <w:numFmt w:val="lowerLetter"/>
      <w:lvlText w:val="%5."/>
      <w:lvlJc w:val="left"/>
      <w:pPr>
        <w:ind w:left="3243" w:hanging="360"/>
      </w:pPr>
      <w:rPr>
        <w:rFonts w:hint="default"/>
      </w:rPr>
    </w:lvl>
    <w:lvl w:ilvl="5">
      <w:start w:val="1"/>
      <w:numFmt w:val="lowerRoman"/>
      <w:lvlText w:val="%6."/>
      <w:lvlJc w:val="right"/>
      <w:pPr>
        <w:ind w:left="3963" w:hanging="180"/>
      </w:pPr>
      <w:rPr>
        <w:rFonts w:hint="default"/>
      </w:rPr>
    </w:lvl>
    <w:lvl w:ilvl="6">
      <w:start w:val="1"/>
      <w:numFmt w:val="decimal"/>
      <w:lvlText w:val="%7."/>
      <w:lvlJc w:val="left"/>
      <w:pPr>
        <w:ind w:left="4683" w:hanging="360"/>
      </w:pPr>
      <w:rPr>
        <w:rFonts w:hint="default"/>
      </w:rPr>
    </w:lvl>
    <w:lvl w:ilvl="7">
      <w:start w:val="1"/>
      <w:numFmt w:val="lowerLetter"/>
      <w:lvlText w:val="%8."/>
      <w:lvlJc w:val="left"/>
      <w:pPr>
        <w:ind w:left="5403" w:hanging="360"/>
      </w:pPr>
      <w:rPr>
        <w:rFonts w:hint="default"/>
      </w:rPr>
    </w:lvl>
    <w:lvl w:ilvl="8">
      <w:start w:val="1"/>
      <w:numFmt w:val="lowerRoman"/>
      <w:lvlText w:val="%9."/>
      <w:lvlJc w:val="right"/>
      <w:pPr>
        <w:ind w:left="6123" w:hanging="180"/>
      </w:pPr>
      <w:rPr>
        <w:rFonts w:hint="default"/>
      </w:rPr>
    </w:lvl>
  </w:abstractNum>
  <w:abstractNum w:abstractNumId="3" w15:restartNumberingAfterBreak="0">
    <w:nsid w:val="639347DC"/>
    <w:multiLevelType w:val="hybridMultilevel"/>
    <w:tmpl w:val="1CA2BB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2808538">
    <w:abstractNumId w:val="3"/>
  </w:num>
  <w:num w:numId="2" w16cid:durableId="88427781">
    <w:abstractNumId w:val="1"/>
  </w:num>
  <w:num w:numId="3" w16cid:durableId="2123718914">
    <w:abstractNumId w:val="2"/>
  </w:num>
  <w:num w:numId="4" w16cid:durableId="639187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3B9"/>
    <w:rsid w:val="000C06C9"/>
    <w:rsid w:val="000D4667"/>
    <w:rsid w:val="000E6D50"/>
    <w:rsid w:val="00132FA2"/>
    <w:rsid w:val="0013721B"/>
    <w:rsid w:val="001D399F"/>
    <w:rsid w:val="001E61DB"/>
    <w:rsid w:val="0023006A"/>
    <w:rsid w:val="002533D3"/>
    <w:rsid w:val="002776D7"/>
    <w:rsid w:val="00300030"/>
    <w:rsid w:val="00300B7E"/>
    <w:rsid w:val="003C6CE4"/>
    <w:rsid w:val="003F125B"/>
    <w:rsid w:val="003F6C38"/>
    <w:rsid w:val="0040678A"/>
    <w:rsid w:val="00406A3A"/>
    <w:rsid w:val="00424C4E"/>
    <w:rsid w:val="0042735A"/>
    <w:rsid w:val="00446613"/>
    <w:rsid w:val="00451E23"/>
    <w:rsid w:val="00483840"/>
    <w:rsid w:val="004C7589"/>
    <w:rsid w:val="004E4A22"/>
    <w:rsid w:val="004F62C4"/>
    <w:rsid w:val="006555D1"/>
    <w:rsid w:val="006A3B26"/>
    <w:rsid w:val="006C7405"/>
    <w:rsid w:val="006D2106"/>
    <w:rsid w:val="006D38B9"/>
    <w:rsid w:val="007379AB"/>
    <w:rsid w:val="00766C7D"/>
    <w:rsid w:val="007A5B1F"/>
    <w:rsid w:val="007C593A"/>
    <w:rsid w:val="007F48E3"/>
    <w:rsid w:val="008224A7"/>
    <w:rsid w:val="0082438E"/>
    <w:rsid w:val="0088330F"/>
    <w:rsid w:val="008A4FA0"/>
    <w:rsid w:val="008C3BFE"/>
    <w:rsid w:val="00931878"/>
    <w:rsid w:val="00980CE7"/>
    <w:rsid w:val="009B58D6"/>
    <w:rsid w:val="00A046B9"/>
    <w:rsid w:val="00A54958"/>
    <w:rsid w:val="00B01DF2"/>
    <w:rsid w:val="00B53DBB"/>
    <w:rsid w:val="00BA225A"/>
    <w:rsid w:val="00CC79AA"/>
    <w:rsid w:val="00CE4666"/>
    <w:rsid w:val="00D22AD4"/>
    <w:rsid w:val="00D25643"/>
    <w:rsid w:val="00D77044"/>
    <w:rsid w:val="00E36585"/>
    <w:rsid w:val="00E6088E"/>
    <w:rsid w:val="00E77ACA"/>
    <w:rsid w:val="00E9174B"/>
    <w:rsid w:val="00EE5D9E"/>
    <w:rsid w:val="00F46512"/>
    <w:rsid w:val="00F773AC"/>
    <w:rsid w:val="00FC43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C5E8"/>
  <w15:chartTrackingRefBased/>
  <w15:docId w15:val="{2AC73B05-5BFA-4118-97C5-E186A5A2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C43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FC43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FC43B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FC43B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FC43B9"/>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FC43B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C43B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C43B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C43B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C43B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FC43B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C43B9"/>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C43B9"/>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FC43B9"/>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FC43B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C43B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C43B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C43B9"/>
    <w:rPr>
      <w:rFonts w:eastAsiaTheme="majorEastAsia" w:cstheme="majorBidi"/>
      <w:color w:val="272727" w:themeColor="text1" w:themeTint="D8"/>
    </w:rPr>
  </w:style>
  <w:style w:type="paragraph" w:styleId="Nzov">
    <w:name w:val="Title"/>
    <w:basedOn w:val="Normlny"/>
    <w:next w:val="Normlny"/>
    <w:link w:val="NzovChar"/>
    <w:uiPriority w:val="10"/>
    <w:qFormat/>
    <w:rsid w:val="00FC4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C43B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C43B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C43B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C43B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C43B9"/>
    <w:rPr>
      <w:i/>
      <w:iCs/>
      <w:color w:val="404040" w:themeColor="text1" w:themeTint="BF"/>
    </w:rPr>
  </w:style>
  <w:style w:type="paragraph" w:styleId="Odsekzoznamu">
    <w:name w:val="List Paragraph"/>
    <w:basedOn w:val="Normlny"/>
    <w:uiPriority w:val="34"/>
    <w:qFormat/>
    <w:rsid w:val="00FC43B9"/>
    <w:pPr>
      <w:ind w:left="720"/>
      <w:contextualSpacing/>
    </w:pPr>
  </w:style>
  <w:style w:type="character" w:styleId="Intenzvnezvraznenie">
    <w:name w:val="Intense Emphasis"/>
    <w:basedOn w:val="Predvolenpsmoodseku"/>
    <w:uiPriority w:val="21"/>
    <w:qFormat/>
    <w:rsid w:val="00FC43B9"/>
    <w:rPr>
      <w:i/>
      <w:iCs/>
      <w:color w:val="2F5496" w:themeColor="accent1" w:themeShade="BF"/>
    </w:rPr>
  </w:style>
  <w:style w:type="paragraph" w:styleId="Zvraznencitcia">
    <w:name w:val="Intense Quote"/>
    <w:basedOn w:val="Normlny"/>
    <w:next w:val="Normlny"/>
    <w:link w:val="ZvraznencitciaChar"/>
    <w:uiPriority w:val="30"/>
    <w:qFormat/>
    <w:rsid w:val="00FC43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C43B9"/>
    <w:rPr>
      <w:i/>
      <w:iCs/>
      <w:color w:val="2F5496" w:themeColor="accent1" w:themeShade="BF"/>
    </w:rPr>
  </w:style>
  <w:style w:type="character" w:styleId="Zvraznenodkaz">
    <w:name w:val="Intense Reference"/>
    <w:basedOn w:val="Predvolenpsmoodseku"/>
    <w:uiPriority w:val="32"/>
    <w:qFormat/>
    <w:rsid w:val="00FC43B9"/>
    <w:rPr>
      <w:b/>
      <w:bCs/>
      <w:smallCaps/>
      <w:color w:val="2F5496" w:themeColor="accent1" w:themeShade="BF"/>
      <w:spacing w:val="5"/>
    </w:rPr>
  </w:style>
  <w:style w:type="character" w:styleId="Hypertextovprepojenie">
    <w:name w:val="Hyperlink"/>
    <w:basedOn w:val="Predvolenpsmoodseku"/>
    <w:uiPriority w:val="99"/>
    <w:unhideWhenUsed/>
    <w:rsid w:val="00483840"/>
    <w:rPr>
      <w:color w:val="0563C1" w:themeColor="hyperlink"/>
      <w:u w:val="single"/>
    </w:rPr>
  </w:style>
  <w:style w:type="character" w:styleId="Nevyrieenzmienka">
    <w:name w:val="Unresolved Mention"/>
    <w:basedOn w:val="Predvolenpsmoodseku"/>
    <w:uiPriority w:val="99"/>
    <w:semiHidden/>
    <w:unhideWhenUsed/>
    <w:rsid w:val="00483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1591</Words>
  <Characters>9069</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Urbar</dc:creator>
  <cp:keywords/>
  <dc:description/>
  <cp:lastModifiedBy>Urbar</cp:lastModifiedBy>
  <cp:revision>2</cp:revision>
  <cp:lastPrinted>2026-05-15T07:52:00Z</cp:lastPrinted>
  <dcterms:created xsi:type="dcterms:W3CDTF">2026-05-15T09:02:00Z</dcterms:created>
  <dcterms:modified xsi:type="dcterms:W3CDTF">2026-05-15T09:02:00Z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062e9e52-066d-4788-828d-26f3c559a165</vt:lpwstr>
  </property>
</Properties>
</file>